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7C33" w14:textId="77777777" w:rsidR="00DA141B" w:rsidRPr="00E61C32" w:rsidRDefault="00AE708B" w:rsidP="00AE708B">
      <w:pPr>
        <w:tabs>
          <w:tab w:val="left" w:pos="7965"/>
        </w:tabs>
        <w:rPr>
          <w:lang w:val="fr-FR"/>
        </w:rPr>
      </w:pPr>
      <w:r w:rsidRPr="00E61C32">
        <w:rPr>
          <w:lang w:val="fr-FR"/>
        </w:rPr>
        <w:tab/>
      </w:r>
    </w:p>
    <w:p w14:paraId="01178101" w14:textId="77777777" w:rsidR="00DA141B" w:rsidRPr="00E61C32" w:rsidRDefault="00DA141B">
      <w:pPr>
        <w:rPr>
          <w:lang w:val="fr-FR"/>
        </w:rPr>
      </w:pPr>
    </w:p>
    <w:p w14:paraId="7DBCB9FC" w14:textId="62ABC79C" w:rsidR="00B86B7F" w:rsidRPr="00C96A81" w:rsidRDefault="005E6BE6" w:rsidP="00815256">
      <w:pPr>
        <w:pStyle w:val="SchlagzeilePressemitteilung"/>
        <w:framePr w:w="8179" w:wrap="around" w:y="2365"/>
        <w:spacing w:line="240" w:lineRule="auto"/>
        <w:ind w:left="142"/>
        <w:rPr>
          <w:b w:val="0"/>
          <w:color w:val="7A716F"/>
          <w:sz w:val="40"/>
        </w:rPr>
      </w:pPr>
      <w:r w:rsidRPr="005E6BE6">
        <w:rPr>
          <w:rFonts w:cs="Arial"/>
          <w:color w:val="7A716F"/>
          <w:sz w:val="40"/>
          <w:szCs w:val="40"/>
          <w:lang w:bidi="de-DE"/>
        </w:rPr>
        <w:t>Digitale Transformation im Gesundheits</w:t>
      </w:r>
      <w:r>
        <w:rPr>
          <w:rFonts w:cs="Arial"/>
          <w:color w:val="7A716F"/>
          <w:sz w:val="40"/>
          <w:szCs w:val="40"/>
          <w:lang w:bidi="de-DE"/>
        </w:rPr>
        <w:t>-</w:t>
      </w:r>
      <w:r w:rsidRPr="005E6BE6">
        <w:rPr>
          <w:rFonts w:cs="Arial"/>
          <w:color w:val="7A716F"/>
          <w:sz w:val="40"/>
          <w:szCs w:val="40"/>
          <w:lang w:bidi="de-DE"/>
        </w:rPr>
        <w:t xml:space="preserve">wesen – </w:t>
      </w:r>
      <w:r w:rsidR="005C6AB9">
        <w:rPr>
          <w:rFonts w:cs="Arial"/>
          <w:color w:val="7A716F"/>
          <w:sz w:val="40"/>
          <w:szCs w:val="40"/>
          <w:lang w:bidi="de-DE"/>
        </w:rPr>
        <w:t>Vom Hype zur Umsetzung.</w:t>
      </w:r>
    </w:p>
    <w:p w14:paraId="037F6DAB" w14:textId="056DBA52" w:rsidR="00B76605" w:rsidRDefault="00B76605" w:rsidP="002A415E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 xml:space="preserve">Investitionsstau </w:t>
      </w:r>
      <w:r w:rsidR="00514639">
        <w:rPr>
          <w:rFonts w:cs="Arial"/>
          <w:b/>
          <w:color w:val="7A716F"/>
          <w:sz w:val="24"/>
          <w:szCs w:val="24"/>
          <w:lang w:bidi="de-DE"/>
        </w:rPr>
        <w:t xml:space="preserve">bleibt </w:t>
      </w:r>
      <w:r>
        <w:rPr>
          <w:rFonts w:cs="Arial"/>
          <w:b/>
          <w:color w:val="7A716F"/>
          <w:sz w:val="24"/>
          <w:szCs w:val="24"/>
          <w:lang w:bidi="de-DE"/>
        </w:rPr>
        <w:t xml:space="preserve">größtes Digitalisierungshindernis </w:t>
      </w:r>
    </w:p>
    <w:p w14:paraId="5130307B" w14:textId="725E8240" w:rsidR="00514639" w:rsidRDefault="00514639" w:rsidP="002A415E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>Customer Experience Day ermöglicht Austausch zwischen Key-Playern</w:t>
      </w:r>
    </w:p>
    <w:p w14:paraId="74C8DB90" w14:textId="452DCE7F" w:rsidR="00514639" w:rsidRPr="003A3549" w:rsidRDefault="00FD5FDA" w:rsidP="003A3549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 xml:space="preserve">Aufklärung </w:t>
      </w:r>
      <w:r w:rsidR="00754C29">
        <w:rPr>
          <w:rFonts w:cs="Arial"/>
          <w:b/>
          <w:color w:val="7A716F"/>
          <w:sz w:val="24"/>
          <w:szCs w:val="24"/>
          <w:lang w:bidi="de-DE"/>
        </w:rPr>
        <w:t>steigert</w:t>
      </w:r>
      <w:r>
        <w:rPr>
          <w:rFonts w:cs="Arial"/>
          <w:b/>
          <w:color w:val="7A716F"/>
          <w:sz w:val="24"/>
          <w:szCs w:val="24"/>
          <w:lang w:bidi="de-DE"/>
        </w:rPr>
        <w:t xml:space="preserve"> </w:t>
      </w:r>
      <w:r w:rsidR="00514639">
        <w:rPr>
          <w:rFonts w:cs="Arial"/>
          <w:b/>
          <w:color w:val="7A716F"/>
          <w:sz w:val="24"/>
          <w:szCs w:val="24"/>
          <w:lang w:bidi="de-DE"/>
        </w:rPr>
        <w:t xml:space="preserve">Akzeptanz </w:t>
      </w:r>
      <w:r w:rsidR="00754C29">
        <w:rPr>
          <w:rFonts w:cs="Arial"/>
          <w:b/>
          <w:color w:val="7A716F"/>
          <w:sz w:val="24"/>
          <w:szCs w:val="24"/>
          <w:lang w:bidi="de-DE"/>
        </w:rPr>
        <w:t xml:space="preserve">für </w:t>
      </w:r>
      <w:r w:rsidR="00514639">
        <w:rPr>
          <w:rFonts w:cs="Arial"/>
          <w:b/>
          <w:color w:val="7A716F"/>
          <w:sz w:val="24"/>
          <w:szCs w:val="24"/>
          <w:lang w:bidi="de-DE"/>
        </w:rPr>
        <w:t xml:space="preserve">E-Health </w:t>
      </w:r>
      <w:r w:rsidR="00954F81">
        <w:rPr>
          <w:rFonts w:cs="Arial"/>
          <w:b/>
          <w:color w:val="7A716F"/>
          <w:sz w:val="24"/>
          <w:szCs w:val="24"/>
          <w:lang w:bidi="de-DE"/>
        </w:rPr>
        <w:t xml:space="preserve">&amp; </w:t>
      </w:r>
      <w:r w:rsidR="00514639">
        <w:rPr>
          <w:rFonts w:cs="Arial"/>
          <w:b/>
          <w:color w:val="7A716F"/>
          <w:sz w:val="24"/>
          <w:szCs w:val="24"/>
          <w:lang w:bidi="de-DE"/>
        </w:rPr>
        <w:t xml:space="preserve">KI </w:t>
      </w:r>
      <w:r w:rsidR="00954F81">
        <w:rPr>
          <w:rFonts w:cs="Arial"/>
          <w:b/>
          <w:color w:val="7A716F"/>
          <w:sz w:val="24"/>
          <w:szCs w:val="24"/>
          <w:lang w:bidi="de-DE"/>
        </w:rPr>
        <w:t>in der Medizin</w:t>
      </w:r>
    </w:p>
    <w:p w14:paraId="6AC7474A" w14:textId="77777777" w:rsidR="00514639" w:rsidRPr="00790417" w:rsidRDefault="00514639" w:rsidP="00514639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 xml:space="preserve">Neuestes </w:t>
      </w:r>
      <w:r w:rsidRPr="00790417">
        <w:rPr>
          <w:rFonts w:cs="Arial"/>
          <w:b/>
          <w:color w:val="7A716F"/>
          <w:sz w:val="24"/>
          <w:szCs w:val="24"/>
          <w:lang w:bidi="de-DE"/>
        </w:rPr>
        <w:t xml:space="preserve">Whitepaper </w:t>
      </w:r>
      <w:r>
        <w:rPr>
          <w:rFonts w:cs="Arial"/>
          <w:b/>
          <w:color w:val="7A716F"/>
          <w:sz w:val="24"/>
          <w:szCs w:val="24"/>
          <w:lang w:bidi="de-DE"/>
        </w:rPr>
        <w:t xml:space="preserve">von </w:t>
      </w:r>
      <w:r w:rsidRPr="00790417">
        <w:rPr>
          <w:rFonts w:cs="Arial"/>
          <w:b/>
          <w:color w:val="7A716F"/>
          <w:sz w:val="24"/>
          <w:szCs w:val="24"/>
          <w:lang w:bidi="de-DE"/>
        </w:rPr>
        <w:t xml:space="preserve">CHG-MERIDIAN präsentiert Möglichkeiten </w:t>
      </w:r>
      <w:r>
        <w:rPr>
          <w:rFonts w:cs="Arial"/>
          <w:b/>
          <w:color w:val="7A716F"/>
          <w:sz w:val="24"/>
          <w:szCs w:val="24"/>
          <w:lang w:bidi="de-DE"/>
        </w:rPr>
        <w:t>zur Investition ins</w:t>
      </w:r>
      <w:r w:rsidRPr="00790417">
        <w:rPr>
          <w:rFonts w:cs="Arial"/>
          <w:b/>
          <w:color w:val="7A716F"/>
          <w:sz w:val="24"/>
          <w:szCs w:val="24"/>
          <w:lang w:bidi="de-DE"/>
        </w:rPr>
        <w:t xml:space="preserve"> digitale Zeitalter </w:t>
      </w:r>
    </w:p>
    <w:p w14:paraId="452BA6CE" w14:textId="6C0ECCE8" w:rsidR="00790417" w:rsidRDefault="00790417" w:rsidP="00514639">
      <w:pPr>
        <w:pStyle w:val="AufzhlungspunkteCHG-MERIDIAN"/>
        <w:numPr>
          <w:ilvl w:val="0"/>
          <w:numId w:val="0"/>
        </w:numPr>
        <w:ind w:left="644" w:hanging="360"/>
        <w:rPr>
          <w:rFonts w:cs="Arial"/>
          <w:b/>
          <w:color w:val="7A716F"/>
          <w:sz w:val="24"/>
          <w:szCs w:val="24"/>
          <w:lang w:bidi="de-DE"/>
        </w:rPr>
      </w:pPr>
    </w:p>
    <w:p w14:paraId="14F85406" w14:textId="77777777" w:rsidR="001A6BB6" w:rsidRDefault="001A6BB6" w:rsidP="00627E6F">
      <w:pPr>
        <w:pStyle w:val="AufzhlungspunkteCHG-MERIDIAN"/>
        <w:numPr>
          <w:ilvl w:val="0"/>
          <w:numId w:val="0"/>
        </w:numPr>
        <w:ind w:left="644" w:hanging="360"/>
        <w:rPr>
          <w:rFonts w:cs="Arial"/>
          <w:b/>
          <w:color w:val="7A716F"/>
          <w:sz w:val="24"/>
          <w:szCs w:val="24"/>
          <w:lang w:bidi="de-DE"/>
        </w:rPr>
      </w:pPr>
    </w:p>
    <w:p w14:paraId="0238B932" w14:textId="77777777" w:rsidR="00790417" w:rsidRPr="00742180" w:rsidRDefault="00790417" w:rsidP="00627E6F">
      <w:pPr>
        <w:pStyle w:val="AufzhlungspunkteCHG-MERIDIAN"/>
        <w:numPr>
          <w:ilvl w:val="0"/>
          <w:numId w:val="0"/>
        </w:numPr>
        <w:ind w:left="644" w:hanging="360"/>
        <w:rPr>
          <w:rFonts w:cs="Arial"/>
          <w:b/>
          <w:color w:val="7A716F"/>
          <w:sz w:val="24"/>
          <w:szCs w:val="24"/>
          <w:lang w:bidi="de-DE"/>
        </w:rPr>
      </w:pPr>
    </w:p>
    <w:p w14:paraId="6756A43E" w14:textId="0A24F615" w:rsidR="00DF7C28" w:rsidRDefault="002F25E3" w:rsidP="00DF7C28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  <w:r>
        <w:rPr>
          <w:szCs w:val="19"/>
          <w:u w:val="single"/>
        </w:rPr>
        <w:t xml:space="preserve">Weingarten, </w:t>
      </w:r>
      <w:r w:rsidR="00720F61">
        <w:rPr>
          <w:szCs w:val="19"/>
          <w:u w:val="single"/>
        </w:rPr>
        <w:t>16</w:t>
      </w:r>
      <w:r w:rsidR="00754C29">
        <w:rPr>
          <w:szCs w:val="19"/>
          <w:u w:val="single"/>
        </w:rPr>
        <w:t xml:space="preserve">. </w:t>
      </w:r>
      <w:r w:rsidR="004965ED">
        <w:rPr>
          <w:szCs w:val="19"/>
          <w:u w:val="single"/>
        </w:rPr>
        <w:t>Oktober</w:t>
      </w:r>
      <w:r w:rsidR="00754C29">
        <w:rPr>
          <w:szCs w:val="19"/>
          <w:u w:val="single"/>
        </w:rPr>
        <w:t xml:space="preserve"> 2019</w:t>
      </w:r>
    </w:p>
    <w:p w14:paraId="1B808E10" w14:textId="2DD6B715" w:rsidR="00F95419" w:rsidRDefault="00F95419" w:rsidP="00DF7C28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63819913" w14:textId="26223E8C" w:rsidR="00CB1F5A" w:rsidRDefault="00CB1F5A" w:rsidP="00CB1F5A">
      <w:pPr>
        <w:rPr>
          <w:rFonts w:asciiTheme="majorHAnsi" w:hAnsiTheme="majorHAnsi" w:cstheme="majorHAnsi"/>
          <w:lang w:val="de-DE"/>
        </w:rPr>
      </w:pPr>
      <w:r w:rsidRPr="004C4880">
        <w:rPr>
          <w:rFonts w:asciiTheme="majorHAnsi" w:hAnsiTheme="majorHAnsi" w:cstheme="majorHAnsi"/>
          <w:lang w:val="de-DE"/>
        </w:rPr>
        <w:t>9,3 Milliarden Euro pro Jahr, so hoch ist der gemeinsame Investitionsbedarf deutscher Allgemeinkrankenhäuser, um den digitalen Wandel in den nächsten vier Jahren zu vollziehen.</w:t>
      </w:r>
      <w:r w:rsidR="00E35435" w:rsidRPr="004C4880">
        <w:rPr>
          <w:rStyle w:val="FootnoteReference"/>
          <w:rFonts w:asciiTheme="majorHAnsi" w:hAnsiTheme="majorHAnsi" w:cstheme="majorHAnsi"/>
          <w:lang w:val="de-DE"/>
        </w:rPr>
        <w:footnoteReference w:id="1"/>
      </w:r>
      <w:r w:rsidRPr="004C4880">
        <w:rPr>
          <w:rFonts w:asciiTheme="majorHAnsi" w:hAnsiTheme="majorHAnsi" w:cstheme="majorHAnsi"/>
          <w:lang w:val="de-DE"/>
        </w:rPr>
        <w:t xml:space="preserve"> </w:t>
      </w:r>
      <w:r w:rsidR="00C31B83" w:rsidRPr="004C4880">
        <w:rPr>
          <w:rFonts w:asciiTheme="majorHAnsi" w:hAnsiTheme="majorHAnsi" w:cstheme="majorHAnsi"/>
          <w:lang w:val="de-DE"/>
        </w:rPr>
        <w:t>Um</w:t>
      </w:r>
      <w:r w:rsidRPr="004C4880">
        <w:rPr>
          <w:rFonts w:asciiTheme="majorHAnsi" w:hAnsiTheme="majorHAnsi" w:cstheme="majorHAnsi"/>
          <w:lang w:val="de-DE"/>
        </w:rPr>
        <w:t>gerechnet auf Planbetten sind das beispielsweise in Baden-Württemberg 2.800 Euro pro Jahr und Bett.</w:t>
      </w:r>
      <w:r w:rsidR="00E35435" w:rsidRPr="004C4880">
        <w:rPr>
          <w:rStyle w:val="FootnoteReference"/>
          <w:rFonts w:asciiTheme="majorHAnsi" w:hAnsiTheme="majorHAnsi" w:cstheme="majorHAnsi"/>
          <w:lang w:val="de-DE"/>
        </w:rPr>
        <w:footnoteReference w:id="2"/>
      </w:r>
      <w:r w:rsidRPr="004C4880">
        <w:rPr>
          <w:rFonts w:asciiTheme="majorHAnsi" w:hAnsiTheme="majorHAnsi" w:cstheme="majorHAnsi"/>
          <w:lang w:val="de-DE"/>
        </w:rPr>
        <w:t xml:space="preserve"> Nur gut 2/3 dieser Summe können tatsächlich investiert werden – nach wie vor ist jedes dritte Krankenhaus unterfinanziert, Tendenz steigend. CHG-MERIDIAN beleuchtet im Whitepaper „Digitale Transformation im Gesundheitswesen. Vom Hype zur Umsetzung.“ Möglichkeiten, den Spagat zwischen finanziellem Engpass und dem Einsatz intelligenter Informationstechnologien zu meistern.</w:t>
      </w:r>
    </w:p>
    <w:p w14:paraId="0B310502" w14:textId="77777777" w:rsidR="00E6763C" w:rsidRDefault="00E6763C" w:rsidP="00F95419">
      <w:pPr>
        <w:rPr>
          <w:rFonts w:asciiTheme="majorHAnsi" w:hAnsiTheme="majorHAnsi" w:cstheme="majorHAnsi"/>
          <w:lang w:val="de-DE"/>
        </w:rPr>
      </w:pPr>
    </w:p>
    <w:p w14:paraId="1CF019B7" w14:textId="2D99B593" w:rsidR="00F708A8" w:rsidRDefault="009F453E" w:rsidP="00F708A8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Um langfristig im Wettbewerb um Patienten und Fachkräfte bestehen zu können und dem digitalen Wandel, der i</w:t>
      </w:r>
      <w:r w:rsidR="00CA548E">
        <w:rPr>
          <w:rFonts w:asciiTheme="majorHAnsi" w:hAnsiTheme="majorHAnsi" w:cstheme="majorHAnsi"/>
          <w:lang w:val="de-DE"/>
        </w:rPr>
        <w:t>m Gesundheitswesen</w:t>
      </w:r>
      <w:r>
        <w:rPr>
          <w:rFonts w:asciiTheme="majorHAnsi" w:hAnsiTheme="majorHAnsi" w:cstheme="majorHAnsi"/>
          <w:lang w:val="de-DE"/>
        </w:rPr>
        <w:t xml:space="preserve"> mit rasanter Geschwindigkeit voranschreitet, gerecht zu werden, sind leistungsorientierte und zukunftsfähige Investitionen gefragt. </w:t>
      </w:r>
      <w:r w:rsidR="000B21FA">
        <w:rPr>
          <w:rFonts w:asciiTheme="majorHAnsi" w:hAnsiTheme="majorHAnsi" w:cstheme="majorHAnsi"/>
          <w:lang w:val="de-DE"/>
        </w:rPr>
        <w:t xml:space="preserve">Laut der Roland Berger Krankenhausstudie 2018 gelang es bereits </w:t>
      </w:r>
      <w:r w:rsidR="000B21FA" w:rsidRPr="006C00E8">
        <w:rPr>
          <w:rFonts w:asciiTheme="majorHAnsi" w:hAnsiTheme="majorHAnsi" w:cstheme="majorHAnsi"/>
          <w:lang w:val="de-DE"/>
        </w:rPr>
        <w:t xml:space="preserve">33 </w:t>
      </w:r>
      <w:r w:rsidR="00BE7BC5" w:rsidRPr="006C00E8">
        <w:rPr>
          <w:rFonts w:asciiTheme="majorHAnsi" w:hAnsiTheme="majorHAnsi" w:cstheme="majorHAnsi"/>
          <w:lang w:val="de-DE"/>
        </w:rPr>
        <w:t>Prozent</w:t>
      </w:r>
      <w:r w:rsidR="000B21FA" w:rsidRPr="006C00E8">
        <w:rPr>
          <w:rFonts w:asciiTheme="majorHAnsi" w:hAnsiTheme="majorHAnsi" w:cstheme="majorHAnsi"/>
          <w:lang w:val="de-DE"/>
        </w:rPr>
        <w:t xml:space="preserve"> der</w:t>
      </w:r>
      <w:r w:rsidR="000B21FA">
        <w:rPr>
          <w:rFonts w:asciiTheme="majorHAnsi" w:hAnsiTheme="majorHAnsi" w:cstheme="majorHAnsi"/>
          <w:lang w:val="de-DE"/>
        </w:rPr>
        <w:t xml:space="preserve"> befragten Krankenhäuser, ihre Wirtschaftlichkeit durch Digitalisierungsmaßnahmen zu verbessern – Tendenz steigend. Der geschätzte Investitionsbedarf für moderne </w:t>
      </w:r>
      <w:r w:rsidR="00AC2D12">
        <w:rPr>
          <w:rFonts w:asciiTheme="majorHAnsi" w:hAnsiTheme="majorHAnsi" w:cstheme="majorHAnsi"/>
          <w:lang w:val="de-DE"/>
        </w:rPr>
        <w:t>Digitalisierungsm</w:t>
      </w:r>
      <w:r w:rsidR="000B21FA">
        <w:rPr>
          <w:rFonts w:asciiTheme="majorHAnsi" w:hAnsiTheme="majorHAnsi" w:cstheme="majorHAnsi"/>
          <w:lang w:val="de-DE"/>
        </w:rPr>
        <w:t xml:space="preserve">odelle in der Krankenversorgung und der IT-Infrastruktur liegt </w:t>
      </w:r>
      <w:r w:rsidR="001C7CBD">
        <w:rPr>
          <w:rFonts w:asciiTheme="majorHAnsi" w:hAnsiTheme="majorHAnsi" w:cstheme="majorHAnsi"/>
          <w:lang w:val="de-DE"/>
        </w:rPr>
        <w:t xml:space="preserve">bei rund 46,4 Milliarden Euro für die Jahre 2019 bis 2023. Davon sind </w:t>
      </w:r>
      <w:r w:rsidR="00AC2D12">
        <w:rPr>
          <w:rFonts w:asciiTheme="majorHAnsi" w:hAnsiTheme="majorHAnsi" w:cstheme="majorHAnsi"/>
          <w:lang w:val="de-DE"/>
        </w:rPr>
        <w:t xml:space="preserve">jedoch </w:t>
      </w:r>
      <w:r w:rsidR="001C7CBD">
        <w:rPr>
          <w:rFonts w:asciiTheme="majorHAnsi" w:hAnsiTheme="majorHAnsi" w:cstheme="majorHAnsi"/>
          <w:lang w:val="de-DE"/>
        </w:rPr>
        <w:t xml:space="preserve">nur 44 </w:t>
      </w:r>
      <w:r w:rsidR="00720F61" w:rsidRPr="006C00E8">
        <w:rPr>
          <w:rFonts w:asciiTheme="majorHAnsi" w:hAnsiTheme="majorHAnsi" w:cstheme="majorHAnsi"/>
          <w:lang w:val="de-DE"/>
        </w:rPr>
        <w:t>Prozent</w:t>
      </w:r>
      <w:r w:rsidR="001C7CBD">
        <w:rPr>
          <w:rFonts w:asciiTheme="majorHAnsi" w:hAnsiTheme="majorHAnsi" w:cstheme="majorHAnsi"/>
          <w:lang w:val="de-DE"/>
        </w:rPr>
        <w:t xml:space="preserve"> durch öffentliche Fördermittel abgedeckt, was einen immer größer</w:t>
      </w:r>
      <w:r w:rsidR="004731FE">
        <w:rPr>
          <w:rFonts w:asciiTheme="majorHAnsi" w:hAnsiTheme="majorHAnsi" w:cstheme="majorHAnsi"/>
          <w:lang w:val="de-DE"/>
        </w:rPr>
        <w:t xml:space="preserve"> werdenden</w:t>
      </w:r>
      <w:r w:rsidR="001C7CBD">
        <w:rPr>
          <w:rFonts w:asciiTheme="majorHAnsi" w:hAnsiTheme="majorHAnsi" w:cstheme="majorHAnsi"/>
          <w:lang w:val="de-DE"/>
        </w:rPr>
        <w:t xml:space="preserve"> Investitionsstau befürchten lässt. </w:t>
      </w:r>
      <w:r w:rsidR="000B21FA">
        <w:rPr>
          <w:rFonts w:asciiTheme="majorHAnsi" w:hAnsiTheme="majorHAnsi" w:cstheme="majorHAnsi"/>
          <w:lang w:val="de-DE"/>
        </w:rPr>
        <w:t xml:space="preserve"> </w:t>
      </w:r>
    </w:p>
    <w:p w14:paraId="4F389082" w14:textId="7DF40786" w:rsidR="006A2B67" w:rsidRDefault="006A2B67" w:rsidP="00F708A8">
      <w:pPr>
        <w:rPr>
          <w:rFonts w:asciiTheme="majorHAnsi" w:hAnsiTheme="majorHAnsi" w:cstheme="majorHAnsi"/>
          <w:lang w:val="de-DE"/>
        </w:rPr>
      </w:pPr>
    </w:p>
    <w:p w14:paraId="2C00B7E4" w14:textId="68CEEBAD" w:rsidR="00B76605" w:rsidRDefault="00EE76DA" w:rsidP="00EE76DA">
      <w:pPr>
        <w:rPr>
          <w:rFonts w:asciiTheme="majorHAnsi" w:hAnsiTheme="majorHAnsi" w:cstheme="majorHAnsi"/>
          <w:b/>
          <w:bCs/>
          <w:lang w:val="de-DE"/>
        </w:rPr>
      </w:pPr>
      <w:r w:rsidRPr="009656B2">
        <w:rPr>
          <w:rFonts w:asciiTheme="majorHAnsi" w:hAnsiTheme="majorHAnsi" w:cstheme="majorHAnsi"/>
          <w:b/>
          <w:bCs/>
          <w:lang w:val="de-DE"/>
        </w:rPr>
        <w:t>Mensch</w:t>
      </w:r>
      <w:r w:rsidR="00AB3FFE">
        <w:rPr>
          <w:rFonts w:asciiTheme="majorHAnsi" w:hAnsiTheme="majorHAnsi" w:cstheme="majorHAnsi"/>
          <w:b/>
          <w:bCs/>
          <w:lang w:val="de-DE"/>
        </w:rPr>
        <w:t xml:space="preserve"> trifft</w:t>
      </w:r>
      <w:r w:rsidRPr="009656B2">
        <w:rPr>
          <w:rFonts w:asciiTheme="majorHAnsi" w:hAnsiTheme="majorHAnsi" w:cstheme="majorHAnsi"/>
          <w:b/>
          <w:bCs/>
          <w:lang w:val="de-DE"/>
        </w:rPr>
        <w:t xml:space="preserve"> Technik</w:t>
      </w:r>
      <w:r w:rsidR="00AB3FFE">
        <w:rPr>
          <w:rFonts w:asciiTheme="majorHAnsi" w:hAnsiTheme="majorHAnsi" w:cstheme="majorHAnsi"/>
          <w:b/>
          <w:bCs/>
          <w:lang w:val="de-DE"/>
        </w:rPr>
        <w:t xml:space="preserve"> – </w:t>
      </w:r>
      <w:r w:rsidR="00B76605">
        <w:rPr>
          <w:rFonts w:asciiTheme="majorHAnsi" w:hAnsiTheme="majorHAnsi" w:cstheme="majorHAnsi"/>
          <w:b/>
          <w:bCs/>
          <w:lang w:val="de-DE"/>
        </w:rPr>
        <w:t>Theorie trif</w:t>
      </w:r>
      <w:r w:rsidR="00754C29">
        <w:rPr>
          <w:rFonts w:asciiTheme="majorHAnsi" w:hAnsiTheme="majorHAnsi" w:cstheme="majorHAnsi"/>
          <w:b/>
          <w:bCs/>
          <w:lang w:val="de-DE"/>
        </w:rPr>
        <w:t>f</w:t>
      </w:r>
      <w:r w:rsidR="00B76605">
        <w:rPr>
          <w:rFonts w:asciiTheme="majorHAnsi" w:hAnsiTheme="majorHAnsi" w:cstheme="majorHAnsi"/>
          <w:b/>
          <w:bCs/>
          <w:lang w:val="de-DE"/>
        </w:rPr>
        <w:t>t Praxis: Customer Experience Day</w:t>
      </w:r>
      <w:r w:rsidR="00954F81">
        <w:rPr>
          <w:rFonts w:asciiTheme="majorHAnsi" w:hAnsiTheme="majorHAnsi" w:cstheme="majorHAnsi"/>
          <w:b/>
          <w:bCs/>
          <w:lang w:val="de-DE"/>
        </w:rPr>
        <w:t>s</w:t>
      </w:r>
    </w:p>
    <w:p w14:paraId="051D7853" w14:textId="77777777" w:rsidR="00EE76DA" w:rsidRPr="009656B2" w:rsidRDefault="00EE76DA" w:rsidP="00EE76DA">
      <w:pPr>
        <w:rPr>
          <w:rFonts w:asciiTheme="majorHAnsi" w:hAnsiTheme="majorHAnsi" w:cstheme="majorHAnsi"/>
          <w:b/>
          <w:bCs/>
          <w:lang w:val="de-DE"/>
        </w:rPr>
      </w:pPr>
    </w:p>
    <w:p w14:paraId="569DBF73" w14:textId="2CC84504" w:rsidR="00EE76DA" w:rsidRDefault="00EE76DA" w:rsidP="00EE76DA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Die relevanten Fragestellungen der Digitalisierung im Gesundheitswesen gehen weit über die reine Beschaffung und Finanzierung von neuen Technologien hinaus. Lösungsansätze müssen auch außerhalb der Investitionsfragen gefunden werden. CHG-MERIDIAN trifft sich daher regelmäßig mit Bürgern, Gesundheitsversorgern, Politik und </w:t>
      </w:r>
      <w:proofErr w:type="spellStart"/>
      <w:r>
        <w:rPr>
          <w:rFonts w:asciiTheme="majorHAnsi" w:hAnsiTheme="majorHAnsi" w:cstheme="majorHAnsi"/>
          <w:lang w:val="de-DE"/>
        </w:rPr>
        <w:t>Digitalisierungsenablern</w:t>
      </w:r>
      <w:proofErr w:type="spellEnd"/>
      <w:r>
        <w:rPr>
          <w:rFonts w:asciiTheme="majorHAnsi" w:hAnsiTheme="majorHAnsi" w:cstheme="majorHAnsi"/>
          <w:lang w:val="de-DE"/>
        </w:rPr>
        <w:t>, wie zuletzt auf dem Customer Experience Day 2019 in Berlin</w:t>
      </w:r>
      <w:r w:rsidR="00954F81">
        <w:rPr>
          <w:rFonts w:asciiTheme="majorHAnsi" w:hAnsiTheme="majorHAnsi" w:cstheme="majorHAnsi"/>
          <w:lang w:val="de-DE"/>
        </w:rPr>
        <w:t>, um den aktuellen Themen im Austausch zu begegnen.</w:t>
      </w:r>
    </w:p>
    <w:p w14:paraId="423CD6D0" w14:textId="77777777" w:rsidR="006C3544" w:rsidRDefault="006C3544" w:rsidP="00EE76DA">
      <w:pPr>
        <w:rPr>
          <w:rFonts w:asciiTheme="majorHAnsi" w:hAnsiTheme="majorHAnsi" w:cstheme="majorHAnsi"/>
          <w:lang w:val="de-DE"/>
        </w:rPr>
      </w:pPr>
    </w:p>
    <w:p w14:paraId="6764B41E" w14:textId="721F181C" w:rsidR="00EE76DA" w:rsidRDefault="00EE76DA" w:rsidP="00EE76DA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„Wir fragen uns immer zwei Dinge: ‚Was benötigt der Mensch?‘ und ‚Wie hilft da die Technologie?‘“, erklärt </w:t>
      </w:r>
      <w:r w:rsidR="00AB3FFE" w:rsidRPr="00DB3111">
        <w:rPr>
          <w:rFonts w:cs="Arial"/>
          <w:bCs/>
          <w:szCs w:val="19"/>
          <w:lang w:val="de-DE"/>
        </w:rPr>
        <w:t>Peter Krause</w:t>
      </w:r>
      <w:r w:rsidR="00AB3FFE">
        <w:rPr>
          <w:rFonts w:cs="Arial"/>
          <w:szCs w:val="19"/>
          <w:lang w:val="de-DE"/>
        </w:rPr>
        <w:t xml:space="preserve">, </w:t>
      </w:r>
      <w:r w:rsidR="00AB3FFE" w:rsidRPr="00766268">
        <w:rPr>
          <w:rFonts w:cs="Arial"/>
          <w:i/>
          <w:szCs w:val="19"/>
          <w:lang w:val="de-DE"/>
        </w:rPr>
        <w:t xml:space="preserve">Head </w:t>
      </w:r>
      <w:proofErr w:type="spellStart"/>
      <w:r w:rsidR="00AB3FFE" w:rsidRPr="00766268">
        <w:rPr>
          <w:rFonts w:cs="Arial"/>
          <w:i/>
          <w:szCs w:val="19"/>
          <w:lang w:val="de-DE"/>
        </w:rPr>
        <w:t>of</w:t>
      </w:r>
      <w:proofErr w:type="spellEnd"/>
      <w:r w:rsidR="00AB3FFE" w:rsidRPr="00766268">
        <w:rPr>
          <w:rFonts w:cs="Arial"/>
          <w:i/>
          <w:szCs w:val="19"/>
          <w:lang w:val="de-DE"/>
        </w:rPr>
        <w:t xml:space="preserve"> </w:t>
      </w:r>
      <w:proofErr w:type="spellStart"/>
      <w:r w:rsidR="00AB3FFE" w:rsidRPr="00766268">
        <w:rPr>
          <w:rFonts w:cs="Arial"/>
          <w:i/>
          <w:szCs w:val="19"/>
          <w:lang w:val="de-DE"/>
        </w:rPr>
        <w:t>Healthcare</w:t>
      </w:r>
      <w:proofErr w:type="spellEnd"/>
      <w:r w:rsidR="00AB3FFE" w:rsidRPr="00766268">
        <w:rPr>
          <w:rFonts w:cs="Arial"/>
          <w:i/>
          <w:szCs w:val="19"/>
          <w:lang w:val="de-DE"/>
        </w:rPr>
        <w:t xml:space="preserve"> </w:t>
      </w:r>
      <w:proofErr w:type="spellStart"/>
      <w:r w:rsidR="00AB3FFE" w:rsidRPr="00766268">
        <w:rPr>
          <w:rFonts w:cs="Arial"/>
          <w:i/>
          <w:szCs w:val="19"/>
          <w:lang w:val="de-DE"/>
        </w:rPr>
        <w:t>Sector</w:t>
      </w:r>
      <w:proofErr w:type="spellEnd"/>
      <w:r w:rsidR="00AB3FFE" w:rsidRPr="00766268">
        <w:rPr>
          <w:rFonts w:cs="Arial"/>
          <w:i/>
          <w:szCs w:val="19"/>
          <w:lang w:val="de-DE"/>
        </w:rPr>
        <w:t xml:space="preserve"> Sales bei der CHG-MERIDIAN AG</w:t>
      </w:r>
      <w:r>
        <w:rPr>
          <w:rFonts w:asciiTheme="majorHAnsi" w:hAnsiTheme="majorHAnsi" w:cstheme="majorHAnsi"/>
          <w:lang w:val="de-DE"/>
        </w:rPr>
        <w:t>. „Wir sehen unsere Kunden als Experten für Fragen, Chancen und Herausforderungen der Digitalisierung</w:t>
      </w:r>
      <w:r w:rsidR="00AB3FFE">
        <w:rPr>
          <w:rFonts w:asciiTheme="majorHAnsi" w:hAnsiTheme="majorHAnsi" w:cstheme="majorHAnsi"/>
          <w:lang w:val="de-DE"/>
        </w:rPr>
        <w:t xml:space="preserve"> in ihrem eigenen Unternehmen</w:t>
      </w:r>
      <w:r>
        <w:rPr>
          <w:rFonts w:asciiTheme="majorHAnsi" w:hAnsiTheme="majorHAnsi" w:cstheme="majorHAnsi"/>
          <w:lang w:val="de-DE"/>
        </w:rPr>
        <w:t xml:space="preserve">. Basierend auf dem </w:t>
      </w:r>
      <w:r>
        <w:rPr>
          <w:rFonts w:asciiTheme="majorHAnsi" w:hAnsiTheme="majorHAnsi" w:cstheme="majorHAnsi"/>
          <w:lang w:val="de-DE"/>
        </w:rPr>
        <w:lastRenderedPageBreak/>
        <w:t>Verständnis ihrer Situation entwickeln und adaptieren wir Lösungen, die dann in der Praxis die Arbeit von Krankenhäusern als Unternehmen sowie die Arbeit der einzelnen Mitarbeiter unterstützen.</w:t>
      </w:r>
      <w:r w:rsidR="00754C29">
        <w:rPr>
          <w:rFonts w:asciiTheme="majorHAnsi" w:hAnsiTheme="majorHAnsi" w:cstheme="majorHAnsi"/>
          <w:lang w:val="de-DE"/>
        </w:rPr>
        <w:t xml:space="preserve"> Unsere </w:t>
      </w:r>
      <w:r w:rsidR="00DB3111">
        <w:rPr>
          <w:rFonts w:asciiTheme="majorHAnsi" w:hAnsiTheme="majorHAnsi" w:cstheme="majorHAnsi"/>
          <w:lang w:val="de-DE"/>
        </w:rPr>
        <w:t xml:space="preserve">regelmäßig stattfindenden </w:t>
      </w:r>
      <w:r w:rsidR="00754C29">
        <w:rPr>
          <w:rFonts w:asciiTheme="majorHAnsi" w:hAnsiTheme="majorHAnsi" w:cstheme="majorHAnsi"/>
          <w:lang w:val="de-DE"/>
        </w:rPr>
        <w:t>Customer Experience Days bieten Raum, um sich über aktuelle Fragestellungen und Herausforderungen austauschen und andere Sichtweisen kennenlernen zu können. I</w:t>
      </w:r>
      <w:r w:rsidR="00FA2C1B">
        <w:rPr>
          <w:rFonts w:asciiTheme="majorHAnsi" w:hAnsiTheme="majorHAnsi" w:cstheme="majorHAnsi"/>
          <w:lang w:val="de-DE"/>
        </w:rPr>
        <w:t>m</w:t>
      </w:r>
      <w:r w:rsidR="00754C29">
        <w:rPr>
          <w:rFonts w:asciiTheme="majorHAnsi" w:hAnsiTheme="majorHAnsi" w:cstheme="majorHAnsi"/>
          <w:lang w:val="de-DE"/>
        </w:rPr>
        <w:t xml:space="preserve"> Dialog wird dann ersichtlich, wo gerade der größte Aufklärungsbedarf ist</w:t>
      </w:r>
      <w:r w:rsidR="00954F81">
        <w:rPr>
          <w:rFonts w:asciiTheme="majorHAnsi" w:hAnsiTheme="majorHAnsi" w:cstheme="majorHAnsi"/>
          <w:lang w:val="de-DE"/>
        </w:rPr>
        <w:t>, wie andere</w:t>
      </w:r>
      <w:r w:rsidR="00DB3111">
        <w:rPr>
          <w:rFonts w:asciiTheme="majorHAnsi" w:hAnsiTheme="majorHAnsi" w:cstheme="majorHAnsi"/>
          <w:lang w:val="de-DE"/>
        </w:rPr>
        <w:t xml:space="preserve"> Akteure mit dem digitalen Wandel umgehen</w:t>
      </w:r>
      <w:r w:rsidR="00754C29">
        <w:rPr>
          <w:rFonts w:asciiTheme="majorHAnsi" w:hAnsiTheme="majorHAnsi" w:cstheme="majorHAnsi"/>
          <w:lang w:val="de-DE"/>
        </w:rPr>
        <w:t xml:space="preserve"> und mit welchen </w:t>
      </w:r>
      <w:r w:rsidR="00FA2C1B">
        <w:rPr>
          <w:rFonts w:asciiTheme="majorHAnsi" w:hAnsiTheme="majorHAnsi" w:cstheme="majorHAnsi"/>
          <w:lang w:val="de-DE"/>
        </w:rPr>
        <w:t>Zwischenetappen</w:t>
      </w:r>
      <w:r w:rsidR="00754C29">
        <w:rPr>
          <w:rFonts w:asciiTheme="majorHAnsi" w:hAnsiTheme="majorHAnsi" w:cstheme="majorHAnsi"/>
          <w:lang w:val="de-DE"/>
        </w:rPr>
        <w:t xml:space="preserve"> </w:t>
      </w:r>
      <w:r w:rsidR="00FA2C1B">
        <w:rPr>
          <w:rFonts w:asciiTheme="majorHAnsi" w:hAnsiTheme="majorHAnsi" w:cstheme="majorHAnsi"/>
          <w:lang w:val="de-DE"/>
        </w:rPr>
        <w:t xml:space="preserve">und Lösungen der Weg </w:t>
      </w:r>
      <w:r w:rsidR="00DB3111">
        <w:rPr>
          <w:rFonts w:asciiTheme="majorHAnsi" w:hAnsiTheme="majorHAnsi" w:cstheme="majorHAnsi"/>
          <w:lang w:val="de-DE"/>
        </w:rPr>
        <w:t>der Digitalisierung</w:t>
      </w:r>
      <w:r w:rsidR="00754C29">
        <w:rPr>
          <w:rFonts w:asciiTheme="majorHAnsi" w:hAnsiTheme="majorHAnsi" w:cstheme="majorHAnsi"/>
          <w:lang w:val="de-DE"/>
        </w:rPr>
        <w:t xml:space="preserve"> </w:t>
      </w:r>
      <w:r w:rsidR="00FA2C1B">
        <w:rPr>
          <w:rFonts w:asciiTheme="majorHAnsi" w:hAnsiTheme="majorHAnsi" w:cstheme="majorHAnsi"/>
          <w:lang w:val="de-DE"/>
        </w:rPr>
        <w:t>beschritten werden kann.</w:t>
      </w:r>
      <w:r w:rsidR="00DB3111">
        <w:rPr>
          <w:rFonts w:asciiTheme="majorHAnsi" w:hAnsiTheme="majorHAnsi" w:cstheme="majorHAnsi"/>
          <w:lang w:val="de-DE"/>
        </w:rPr>
        <w:t xml:space="preserve"> So kann Wissen geteilt, erweitert und von der Theorie in die Praxis transferiert werden.</w:t>
      </w:r>
      <w:r>
        <w:rPr>
          <w:rFonts w:asciiTheme="majorHAnsi" w:hAnsiTheme="majorHAnsi" w:cstheme="majorHAnsi"/>
          <w:lang w:val="de-DE"/>
        </w:rPr>
        <w:t xml:space="preserve">“ </w:t>
      </w:r>
    </w:p>
    <w:p w14:paraId="357CD435" w14:textId="77777777" w:rsidR="00B677CB" w:rsidRDefault="00B677CB" w:rsidP="00064AF1">
      <w:pPr>
        <w:rPr>
          <w:rFonts w:asciiTheme="majorHAnsi" w:hAnsiTheme="majorHAnsi" w:cstheme="majorHAnsi"/>
          <w:b/>
          <w:bCs/>
          <w:lang w:val="de-DE"/>
        </w:rPr>
      </w:pPr>
    </w:p>
    <w:p w14:paraId="16E871F4" w14:textId="6961C23C" w:rsidR="00D83014" w:rsidRDefault="00D83014" w:rsidP="00064AF1">
      <w:pPr>
        <w:rPr>
          <w:rFonts w:asciiTheme="majorHAnsi" w:hAnsiTheme="majorHAnsi" w:cstheme="majorHAnsi"/>
          <w:b/>
          <w:bCs/>
          <w:lang w:val="de-DE"/>
        </w:rPr>
      </w:pPr>
      <w:r>
        <w:rPr>
          <w:rFonts w:asciiTheme="majorHAnsi" w:hAnsiTheme="majorHAnsi" w:cstheme="majorHAnsi"/>
          <w:b/>
          <w:bCs/>
          <w:lang w:val="de-DE"/>
        </w:rPr>
        <w:t xml:space="preserve">Perspektivenwechsel: </w:t>
      </w:r>
      <w:r w:rsidR="00003D0C">
        <w:rPr>
          <w:rFonts w:asciiTheme="majorHAnsi" w:hAnsiTheme="majorHAnsi" w:cstheme="majorHAnsi"/>
          <w:b/>
          <w:bCs/>
          <w:lang w:val="de-DE"/>
        </w:rPr>
        <w:t>Der digitale Patient?</w:t>
      </w:r>
    </w:p>
    <w:p w14:paraId="7FBE6E87" w14:textId="47A33FEE" w:rsidR="00D83014" w:rsidRDefault="00D83014" w:rsidP="00064AF1">
      <w:pPr>
        <w:rPr>
          <w:rFonts w:asciiTheme="majorHAnsi" w:hAnsiTheme="majorHAnsi" w:cstheme="majorHAnsi"/>
          <w:b/>
          <w:bCs/>
          <w:lang w:val="de-DE"/>
        </w:rPr>
      </w:pPr>
    </w:p>
    <w:p w14:paraId="3B52964C" w14:textId="580F31DF" w:rsidR="00D83014" w:rsidRDefault="00D83014" w:rsidP="00D83014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Nicht nur für die Wirtschaftlichkeit der Krankenhäuser bringen die neuen digitalen Anwendungen wie beispielsweise roboter</w:t>
      </w:r>
      <w:r w:rsidR="00FA2C1B">
        <w:rPr>
          <w:rFonts w:asciiTheme="majorHAnsi" w:hAnsiTheme="majorHAnsi" w:cstheme="majorHAnsi"/>
          <w:lang w:val="de-DE"/>
        </w:rPr>
        <w:t>-</w:t>
      </w:r>
      <w:r w:rsidR="00AB3FFE">
        <w:rPr>
          <w:rFonts w:asciiTheme="majorHAnsi" w:hAnsiTheme="majorHAnsi" w:cstheme="majorHAnsi"/>
          <w:lang w:val="de-DE"/>
        </w:rPr>
        <w:t>assistierte</w:t>
      </w:r>
      <w:r>
        <w:rPr>
          <w:rFonts w:asciiTheme="majorHAnsi" w:hAnsiTheme="majorHAnsi" w:cstheme="majorHAnsi"/>
          <w:lang w:val="de-DE"/>
        </w:rPr>
        <w:t xml:space="preserve"> Chirurgie und andere KI-gestützte Therapien zahlreiche Vorteile. Auch die aktuellen sozialen Belange spielen bei der digitalen Transformation eine Rolle, zum Beispiel i</w:t>
      </w:r>
      <w:r w:rsidR="00AB3FFE">
        <w:rPr>
          <w:rFonts w:asciiTheme="majorHAnsi" w:hAnsiTheme="majorHAnsi" w:cstheme="majorHAnsi"/>
          <w:lang w:val="de-DE"/>
        </w:rPr>
        <w:t>m</w:t>
      </w:r>
      <w:r>
        <w:rPr>
          <w:rFonts w:asciiTheme="majorHAnsi" w:hAnsiTheme="majorHAnsi" w:cstheme="majorHAnsi"/>
          <w:lang w:val="de-DE"/>
        </w:rPr>
        <w:t xml:space="preserve"> Hinblick auf die Attraktivität der Krankenhäuser für Fachkräfte oder </w:t>
      </w:r>
      <w:r w:rsidR="00AB3FFE">
        <w:rPr>
          <w:rFonts w:asciiTheme="majorHAnsi" w:hAnsiTheme="majorHAnsi" w:cstheme="majorHAnsi"/>
          <w:lang w:val="de-DE"/>
        </w:rPr>
        <w:t xml:space="preserve">im Hinblick auf </w:t>
      </w:r>
      <w:r>
        <w:rPr>
          <w:rFonts w:asciiTheme="majorHAnsi" w:hAnsiTheme="majorHAnsi" w:cstheme="majorHAnsi"/>
          <w:lang w:val="de-DE"/>
        </w:rPr>
        <w:t xml:space="preserve">einen größeren Patientenkomfort. </w:t>
      </w:r>
    </w:p>
    <w:p w14:paraId="5CD87649" w14:textId="2E0E57F1" w:rsidR="00D83014" w:rsidRDefault="00D83014" w:rsidP="00064AF1">
      <w:pPr>
        <w:rPr>
          <w:rFonts w:asciiTheme="majorHAnsi" w:hAnsiTheme="majorHAnsi" w:cstheme="majorHAnsi"/>
          <w:lang w:val="de-DE"/>
        </w:rPr>
      </w:pPr>
    </w:p>
    <w:p w14:paraId="697CF2F4" w14:textId="7CD79C2B" w:rsidR="00D83014" w:rsidRDefault="00D83014" w:rsidP="00D83014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Das Whitepaper „Digitale Transformation im Gesundheitswesen. Vom Hype zur Umsetzung“ schafft einen repräsentativen Einblick in den aktuellen Stand der digitalen Transformation</w:t>
      </w:r>
      <w:r w:rsidR="00AB3FFE">
        <w:rPr>
          <w:rFonts w:asciiTheme="majorHAnsi" w:hAnsiTheme="majorHAnsi" w:cstheme="majorHAnsi"/>
          <w:lang w:val="de-DE"/>
        </w:rPr>
        <w:t xml:space="preserve">. Zugleich zeigt es </w:t>
      </w:r>
      <w:r>
        <w:rPr>
          <w:rFonts w:asciiTheme="majorHAnsi" w:hAnsiTheme="majorHAnsi" w:cstheme="majorHAnsi"/>
          <w:lang w:val="de-DE"/>
        </w:rPr>
        <w:t xml:space="preserve">die Perspektive des Patienten zu digitalen Anwendungen von Wearables bis hin zu KI-gesteuerten Operationen und stellt auch hier den Entwicklungsbedarf in Deutschland in den Vordergrund: mit einem Anteil von 44 </w:t>
      </w:r>
      <w:r w:rsidR="00720F61" w:rsidRPr="006C00E8">
        <w:rPr>
          <w:rFonts w:asciiTheme="majorHAnsi" w:hAnsiTheme="majorHAnsi" w:cstheme="majorHAnsi"/>
          <w:lang w:val="de-DE"/>
        </w:rPr>
        <w:t>Prozent</w:t>
      </w:r>
      <w:r>
        <w:rPr>
          <w:rFonts w:asciiTheme="majorHAnsi" w:hAnsiTheme="majorHAnsi" w:cstheme="majorHAnsi"/>
          <w:lang w:val="de-DE"/>
        </w:rPr>
        <w:t xml:space="preserve"> der Patienten, d</w:t>
      </w:r>
      <w:r w:rsidR="00DB3111">
        <w:rPr>
          <w:rFonts w:asciiTheme="majorHAnsi" w:hAnsiTheme="majorHAnsi" w:cstheme="majorHAnsi"/>
          <w:lang w:val="de-DE"/>
        </w:rPr>
        <w:t>ie</w:t>
      </w:r>
      <w:r>
        <w:rPr>
          <w:rFonts w:asciiTheme="majorHAnsi" w:hAnsiTheme="majorHAnsi" w:cstheme="majorHAnsi"/>
          <w:lang w:val="de-DE"/>
        </w:rPr>
        <w:t xml:space="preserve"> E-Health-Anwendungen weder jetzt noch in Zukunft nutzen möchte</w:t>
      </w:r>
      <w:r w:rsidR="00DB3111">
        <w:rPr>
          <w:rFonts w:asciiTheme="majorHAnsi" w:hAnsiTheme="majorHAnsi" w:cstheme="majorHAnsi"/>
          <w:lang w:val="de-DE"/>
        </w:rPr>
        <w:t>n</w:t>
      </w:r>
      <w:r>
        <w:rPr>
          <w:rFonts w:asciiTheme="majorHAnsi" w:hAnsiTheme="majorHAnsi" w:cstheme="majorHAnsi"/>
          <w:lang w:val="de-DE"/>
        </w:rPr>
        <w:t>, steht auch die Telemedizin in Deutschland noch am Anfang. Mit zunehmendem Wissen über die Vorteile der digitalen Transformation steigt allerdings auch die Akzeptanz von E-Health und KI</w:t>
      </w:r>
      <w:r w:rsidR="00DB3111">
        <w:rPr>
          <w:rFonts w:asciiTheme="majorHAnsi" w:hAnsiTheme="majorHAnsi" w:cstheme="majorHAnsi"/>
          <w:lang w:val="de-DE"/>
        </w:rPr>
        <w:t xml:space="preserve"> in der Medizin</w:t>
      </w:r>
      <w:r>
        <w:rPr>
          <w:rFonts w:asciiTheme="majorHAnsi" w:hAnsiTheme="majorHAnsi" w:cstheme="majorHAnsi"/>
          <w:lang w:val="de-DE"/>
        </w:rPr>
        <w:t xml:space="preserve">. </w:t>
      </w:r>
    </w:p>
    <w:p w14:paraId="47ABE87B" w14:textId="77777777" w:rsidR="00D83014" w:rsidRDefault="00D83014" w:rsidP="00064AF1">
      <w:pPr>
        <w:rPr>
          <w:rFonts w:asciiTheme="majorHAnsi" w:hAnsiTheme="majorHAnsi" w:cstheme="majorHAnsi"/>
          <w:b/>
          <w:bCs/>
          <w:lang w:val="de-DE"/>
        </w:rPr>
      </w:pPr>
    </w:p>
    <w:p w14:paraId="47CA21C5" w14:textId="565C4664" w:rsidR="00405411" w:rsidRDefault="00D83014" w:rsidP="00064AF1">
      <w:pPr>
        <w:rPr>
          <w:rFonts w:asciiTheme="majorHAnsi" w:hAnsiTheme="majorHAnsi" w:cstheme="majorHAnsi"/>
          <w:b/>
          <w:bCs/>
          <w:lang w:val="de-DE"/>
        </w:rPr>
      </w:pPr>
      <w:r>
        <w:rPr>
          <w:rFonts w:asciiTheme="majorHAnsi" w:hAnsiTheme="majorHAnsi" w:cstheme="majorHAnsi"/>
          <w:b/>
          <w:bCs/>
          <w:lang w:val="de-DE"/>
        </w:rPr>
        <w:t>Vom Hype zur Umsetzung</w:t>
      </w:r>
      <w:r w:rsidR="003F476E">
        <w:rPr>
          <w:rFonts w:asciiTheme="majorHAnsi" w:hAnsiTheme="majorHAnsi" w:cstheme="majorHAnsi"/>
          <w:b/>
          <w:bCs/>
          <w:lang w:val="de-DE"/>
        </w:rPr>
        <w:t xml:space="preserve">: </w:t>
      </w:r>
      <w:r w:rsidR="00405411">
        <w:rPr>
          <w:rFonts w:asciiTheme="majorHAnsi" w:hAnsiTheme="majorHAnsi" w:cstheme="majorHAnsi"/>
          <w:b/>
          <w:bCs/>
          <w:lang w:val="de-DE"/>
        </w:rPr>
        <w:t>Mit ganzheitlichen Konzepten in die digitale Zukunft</w:t>
      </w:r>
    </w:p>
    <w:p w14:paraId="0AB51283" w14:textId="77777777" w:rsidR="00475534" w:rsidRDefault="00475534" w:rsidP="00064AF1">
      <w:pPr>
        <w:rPr>
          <w:rFonts w:asciiTheme="majorHAnsi" w:hAnsiTheme="majorHAnsi" w:cstheme="majorHAnsi"/>
          <w:lang w:val="de-DE"/>
        </w:rPr>
      </w:pPr>
    </w:p>
    <w:p w14:paraId="5460B4B2" w14:textId="0A1C0BFB" w:rsidR="00003D0C" w:rsidRDefault="00003D0C" w:rsidP="00064AF1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Anhand dieser Zahlen lässt sich immerhin der positive Trend in Richtung Wandel erkennen;  und auch wenn Deutschland in vielen Belangen </w:t>
      </w:r>
      <w:r w:rsidR="00FA2C1B">
        <w:rPr>
          <w:rFonts w:asciiTheme="majorHAnsi" w:hAnsiTheme="majorHAnsi" w:cstheme="majorHAnsi"/>
          <w:lang w:val="de-DE"/>
        </w:rPr>
        <w:t xml:space="preserve">der </w:t>
      </w:r>
      <w:r>
        <w:rPr>
          <w:rFonts w:asciiTheme="majorHAnsi" w:hAnsiTheme="majorHAnsi" w:cstheme="majorHAnsi"/>
          <w:lang w:val="de-DE"/>
        </w:rPr>
        <w:t xml:space="preserve">Digitalisierung nicht auf dem aktuellsten Stand ist, so ist der Grundstein für die </w:t>
      </w:r>
      <w:r w:rsidR="006C3544">
        <w:rPr>
          <w:rFonts w:asciiTheme="majorHAnsi" w:hAnsiTheme="majorHAnsi" w:cstheme="majorHAnsi"/>
          <w:lang w:val="de-DE"/>
        </w:rPr>
        <w:t>d</w:t>
      </w:r>
      <w:r>
        <w:rPr>
          <w:rFonts w:asciiTheme="majorHAnsi" w:hAnsiTheme="majorHAnsi" w:cstheme="majorHAnsi"/>
          <w:lang w:val="de-DE"/>
        </w:rPr>
        <w:t xml:space="preserve">igitale Transformation gelegt und die Umsetzung eines zukunftsorientierten Gesundheitswesen kann dank intelligenter Konzepte Schritt für Schritt erfolgen. </w:t>
      </w:r>
      <w:r w:rsidR="00064AF1">
        <w:rPr>
          <w:rFonts w:asciiTheme="majorHAnsi" w:hAnsiTheme="majorHAnsi" w:cstheme="majorHAnsi"/>
          <w:lang w:val="de-DE"/>
        </w:rPr>
        <w:t xml:space="preserve">Das aktuelle Whitepaper </w:t>
      </w:r>
      <w:r w:rsidR="001509C0">
        <w:rPr>
          <w:rFonts w:asciiTheme="majorHAnsi" w:hAnsiTheme="majorHAnsi" w:cstheme="majorHAnsi"/>
          <w:lang w:val="de-DE"/>
        </w:rPr>
        <w:t xml:space="preserve">von </w:t>
      </w:r>
      <w:r w:rsidR="00064AF1">
        <w:rPr>
          <w:rFonts w:asciiTheme="majorHAnsi" w:hAnsiTheme="majorHAnsi" w:cstheme="majorHAnsi"/>
          <w:lang w:val="de-DE"/>
        </w:rPr>
        <w:t xml:space="preserve">CHG-MERIDIAN beleuchtet Möglichkeiten, den Spagat zwischen finanziellem Engpass und dem Einsatz intelligenter Informationstechnologien zu meistern. </w:t>
      </w:r>
    </w:p>
    <w:p w14:paraId="215E6164" w14:textId="77777777" w:rsidR="00E2535A" w:rsidRDefault="00E2535A" w:rsidP="00064AF1">
      <w:pPr>
        <w:rPr>
          <w:rFonts w:asciiTheme="majorHAnsi" w:hAnsiTheme="majorHAnsi" w:cstheme="majorHAnsi"/>
          <w:lang w:val="de-DE"/>
        </w:rPr>
      </w:pPr>
    </w:p>
    <w:p w14:paraId="51F79473" w14:textId="2EB7CE4F" w:rsidR="00E2535A" w:rsidRPr="006C3544" w:rsidRDefault="00E2535A" w:rsidP="006C3544">
      <w:pPr>
        <w:rPr>
          <w:rFonts w:asciiTheme="majorHAnsi" w:hAnsiTheme="majorHAnsi" w:cstheme="majorHAnsi"/>
          <w:lang w:val="de-DE"/>
        </w:rPr>
      </w:pPr>
      <w:r w:rsidRPr="006C3544">
        <w:rPr>
          <w:rFonts w:asciiTheme="majorHAnsi" w:hAnsiTheme="majorHAnsi" w:cstheme="majorHAnsi"/>
          <w:lang w:val="de-DE"/>
        </w:rPr>
        <w:t xml:space="preserve">Dabei steht die ganzheitliche Betrachtung im Vordergrund </w:t>
      </w:r>
      <w:r w:rsidRPr="006C3544">
        <w:rPr>
          <w:rFonts w:asciiTheme="majorHAnsi" w:hAnsiTheme="majorHAnsi" w:cstheme="majorHAnsi" w:hint="eastAsia"/>
          <w:lang w:val="de-DE"/>
        </w:rPr>
        <w:t>–</w:t>
      </w:r>
      <w:r w:rsidRPr="006C3544">
        <w:rPr>
          <w:rFonts w:asciiTheme="majorHAnsi" w:hAnsiTheme="majorHAnsi" w:cstheme="majorHAnsi"/>
          <w:lang w:val="de-DE"/>
        </w:rPr>
        <w:t xml:space="preserve"> sowohl aus kaufm</w:t>
      </w:r>
      <w:r w:rsidRPr="006C3544">
        <w:rPr>
          <w:rFonts w:asciiTheme="majorHAnsi" w:hAnsiTheme="majorHAnsi" w:cstheme="majorHAnsi" w:hint="eastAsia"/>
          <w:lang w:val="de-DE"/>
        </w:rPr>
        <w:t>ä</w:t>
      </w:r>
      <w:r w:rsidRPr="006C3544">
        <w:rPr>
          <w:rFonts w:asciiTheme="majorHAnsi" w:hAnsiTheme="majorHAnsi" w:cstheme="majorHAnsi"/>
          <w:lang w:val="de-DE"/>
        </w:rPr>
        <w:t>nnischer</w:t>
      </w:r>
      <w:r>
        <w:rPr>
          <w:rFonts w:asciiTheme="majorHAnsi" w:hAnsiTheme="majorHAnsi" w:cstheme="majorHAnsi"/>
          <w:lang w:val="de-DE"/>
        </w:rPr>
        <w:t xml:space="preserve"> und technologischer</w:t>
      </w:r>
      <w:r w:rsidRPr="006C3544">
        <w:rPr>
          <w:rFonts w:asciiTheme="majorHAnsi" w:hAnsiTheme="majorHAnsi" w:cstheme="majorHAnsi"/>
          <w:lang w:val="de-DE"/>
        </w:rPr>
        <w:t xml:space="preserve"> als auch aus </w:t>
      </w:r>
      <w:r>
        <w:rPr>
          <w:rFonts w:asciiTheme="majorHAnsi" w:hAnsiTheme="majorHAnsi" w:cstheme="majorHAnsi"/>
          <w:lang w:val="de-DE"/>
        </w:rPr>
        <w:t>menschlicher</w:t>
      </w:r>
      <w:r w:rsidRPr="006C3544">
        <w:rPr>
          <w:rFonts w:asciiTheme="majorHAnsi" w:hAnsiTheme="majorHAnsi" w:cstheme="majorHAnsi"/>
          <w:lang w:val="de-DE"/>
        </w:rPr>
        <w:t xml:space="preserve"> Perspektive. </w:t>
      </w:r>
      <w:r w:rsidR="00FA2C1B">
        <w:rPr>
          <w:rFonts w:asciiTheme="majorHAnsi" w:hAnsiTheme="majorHAnsi" w:cstheme="majorHAnsi"/>
          <w:lang w:val="de-DE"/>
        </w:rPr>
        <w:t>„</w:t>
      </w:r>
      <w:r w:rsidRPr="006C3544">
        <w:rPr>
          <w:rFonts w:asciiTheme="majorHAnsi" w:hAnsiTheme="majorHAnsi" w:cstheme="majorHAnsi"/>
          <w:lang w:val="de-DE"/>
        </w:rPr>
        <w:t xml:space="preserve">Es geht </w:t>
      </w:r>
      <w:r w:rsidR="00DB3111">
        <w:rPr>
          <w:rFonts w:asciiTheme="majorHAnsi" w:hAnsiTheme="majorHAnsi" w:cstheme="majorHAnsi"/>
          <w:lang w:val="de-DE"/>
        </w:rPr>
        <w:t>im ersten Schritt</w:t>
      </w:r>
      <w:r w:rsidRPr="006C3544">
        <w:rPr>
          <w:rFonts w:asciiTheme="majorHAnsi" w:hAnsiTheme="majorHAnsi" w:cstheme="majorHAnsi"/>
          <w:lang w:val="de-DE"/>
        </w:rPr>
        <w:t xml:space="preserve"> darum, vorhanden</w:t>
      </w:r>
      <w:r w:rsidR="006C33C9">
        <w:rPr>
          <w:rFonts w:asciiTheme="majorHAnsi" w:hAnsiTheme="majorHAnsi" w:cstheme="majorHAnsi"/>
          <w:lang w:val="de-DE"/>
        </w:rPr>
        <w:t>e</w:t>
      </w:r>
      <w:r w:rsidRPr="006C3544">
        <w:rPr>
          <w:rFonts w:asciiTheme="majorHAnsi" w:hAnsiTheme="majorHAnsi" w:cstheme="majorHAnsi"/>
          <w:lang w:val="de-DE"/>
        </w:rPr>
        <w:t xml:space="preserve"> IT und Technik optimaler zu nutzen. Zum Beispiel durch die Harmonisierung von Ger</w:t>
      </w:r>
      <w:r w:rsidRPr="006C3544">
        <w:rPr>
          <w:rFonts w:asciiTheme="majorHAnsi" w:hAnsiTheme="majorHAnsi" w:cstheme="majorHAnsi" w:hint="eastAsia"/>
          <w:lang w:val="de-DE"/>
        </w:rPr>
        <w:t>ä</w:t>
      </w:r>
      <w:r w:rsidRPr="006C3544">
        <w:rPr>
          <w:rFonts w:asciiTheme="majorHAnsi" w:hAnsiTheme="majorHAnsi" w:cstheme="majorHAnsi"/>
          <w:lang w:val="de-DE"/>
        </w:rPr>
        <w:t>teportfolios in Kliniken</w:t>
      </w:r>
      <w:r>
        <w:rPr>
          <w:rFonts w:asciiTheme="majorHAnsi" w:hAnsiTheme="majorHAnsi" w:cstheme="majorHAnsi"/>
          <w:lang w:val="de-DE"/>
        </w:rPr>
        <w:t xml:space="preserve">“, so </w:t>
      </w:r>
      <w:r w:rsidR="006C33C9" w:rsidRPr="00BF1968">
        <w:rPr>
          <w:rFonts w:cs="Arial"/>
          <w:bCs/>
          <w:szCs w:val="19"/>
          <w:lang w:val="de-DE"/>
        </w:rPr>
        <w:t>Krause</w:t>
      </w:r>
      <w:r>
        <w:rPr>
          <w:rFonts w:asciiTheme="majorHAnsi" w:hAnsiTheme="majorHAnsi" w:cstheme="majorHAnsi"/>
          <w:lang w:val="de-DE"/>
        </w:rPr>
        <w:t xml:space="preserve">. </w:t>
      </w:r>
      <w:r w:rsidR="006C33C9">
        <w:rPr>
          <w:rFonts w:asciiTheme="majorHAnsi" w:hAnsiTheme="majorHAnsi" w:cstheme="majorHAnsi"/>
          <w:lang w:val="de-DE"/>
        </w:rPr>
        <w:t>„</w:t>
      </w:r>
      <w:r w:rsidRPr="006C3544">
        <w:rPr>
          <w:rFonts w:asciiTheme="majorHAnsi" w:hAnsiTheme="majorHAnsi" w:cstheme="majorHAnsi"/>
          <w:lang w:val="de-DE"/>
        </w:rPr>
        <w:t>Die zeitlichen und finanziellen Ressourcen, die dadurch freigesetzt werden k</w:t>
      </w:r>
      <w:r w:rsidRPr="006C3544">
        <w:rPr>
          <w:rFonts w:asciiTheme="majorHAnsi" w:hAnsiTheme="majorHAnsi" w:cstheme="majorHAnsi" w:hint="eastAsia"/>
          <w:lang w:val="de-DE"/>
        </w:rPr>
        <w:t>ö</w:t>
      </w:r>
      <w:r w:rsidRPr="006C3544">
        <w:rPr>
          <w:rFonts w:asciiTheme="majorHAnsi" w:hAnsiTheme="majorHAnsi" w:cstheme="majorHAnsi"/>
          <w:lang w:val="de-DE"/>
        </w:rPr>
        <w:t xml:space="preserve">nnen, stehen </w:t>
      </w:r>
      <w:r w:rsidR="00DB3111">
        <w:rPr>
          <w:rFonts w:asciiTheme="majorHAnsi" w:hAnsiTheme="majorHAnsi" w:cstheme="majorHAnsi"/>
          <w:lang w:val="de-DE"/>
        </w:rPr>
        <w:t>dann</w:t>
      </w:r>
      <w:r w:rsidRPr="006C3544">
        <w:rPr>
          <w:rFonts w:asciiTheme="majorHAnsi" w:hAnsiTheme="majorHAnsi" w:cstheme="majorHAnsi"/>
          <w:lang w:val="de-DE"/>
        </w:rPr>
        <w:t xml:space="preserve"> </w:t>
      </w:r>
      <w:r w:rsidR="00DB3111">
        <w:rPr>
          <w:rFonts w:asciiTheme="majorHAnsi" w:hAnsiTheme="majorHAnsi" w:cstheme="majorHAnsi"/>
          <w:lang w:val="de-DE"/>
        </w:rPr>
        <w:t>zur</w:t>
      </w:r>
      <w:r w:rsidRPr="006C3544">
        <w:rPr>
          <w:rFonts w:asciiTheme="majorHAnsi" w:hAnsiTheme="majorHAnsi" w:cstheme="majorHAnsi"/>
          <w:lang w:val="de-DE"/>
        </w:rPr>
        <w:t xml:space="preserve"> Investition in notwendige neue Technologien </w:t>
      </w:r>
      <w:r w:rsidR="00B34FEC">
        <w:rPr>
          <w:rFonts w:asciiTheme="majorHAnsi" w:hAnsiTheme="majorHAnsi" w:cstheme="majorHAnsi"/>
          <w:lang w:val="de-DE"/>
        </w:rPr>
        <w:t>zur Verfügung</w:t>
      </w:r>
      <w:r w:rsidRPr="006C3544">
        <w:rPr>
          <w:rFonts w:asciiTheme="majorHAnsi" w:hAnsiTheme="majorHAnsi" w:cstheme="majorHAnsi"/>
          <w:lang w:val="de-DE"/>
        </w:rPr>
        <w:t>.</w:t>
      </w:r>
      <w:r w:rsidR="006C33C9">
        <w:rPr>
          <w:rFonts w:asciiTheme="majorHAnsi" w:hAnsiTheme="majorHAnsi" w:cstheme="majorHAnsi"/>
          <w:lang w:val="de-DE"/>
        </w:rPr>
        <w:t xml:space="preserve"> </w:t>
      </w:r>
      <w:r w:rsidR="00FA2C1B">
        <w:rPr>
          <w:rFonts w:asciiTheme="majorHAnsi" w:hAnsiTheme="majorHAnsi" w:cstheme="majorHAnsi"/>
          <w:lang w:val="de-DE"/>
        </w:rPr>
        <w:t xml:space="preserve">Bei </w:t>
      </w:r>
      <w:r w:rsidR="006C33C9">
        <w:rPr>
          <w:rFonts w:asciiTheme="majorHAnsi" w:hAnsiTheme="majorHAnsi" w:cstheme="majorHAnsi"/>
          <w:lang w:val="de-DE"/>
        </w:rPr>
        <w:t xml:space="preserve">unserer Herangehensweise bilden </w:t>
      </w:r>
      <w:r w:rsidRPr="006C3544">
        <w:rPr>
          <w:rFonts w:asciiTheme="majorHAnsi" w:hAnsiTheme="majorHAnsi" w:cstheme="majorHAnsi"/>
          <w:lang w:val="de-DE"/>
        </w:rPr>
        <w:t>individuelle Nutzungskonzepte</w:t>
      </w:r>
      <w:r w:rsidR="006C33C9">
        <w:rPr>
          <w:rFonts w:asciiTheme="majorHAnsi" w:hAnsiTheme="majorHAnsi" w:cstheme="majorHAnsi"/>
          <w:lang w:val="de-DE"/>
        </w:rPr>
        <w:t xml:space="preserve"> die Basis, um die Gesamtsituation unserer Kunden zu erfassen und entsprechend eine ganzheitlich angelegte Lösung gemeinsam zu</w:t>
      </w:r>
      <w:r w:rsidRPr="006C3544">
        <w:rPr>
          <w:rFonts w:asciiTheme="majorHAnsi" w:hAnsiTheme="majorHAnsi" w:cstheme="majorHAnsi"/>
          <w:lang w:val="de-DE"/>
        </w:rPr>
        <w:t xml:space="preserve"> entwickel</w:t>
      </w:r>
      <w:r w:rsidR="006C33C9">
        <w:rPr>
          <w:rFonts w:asciiTheme="majorHAnsi" w:hAnsiTheme="majorHAnsi" w:cstheme="majorHAnsi"/>
          <w:lang w:val="de-DE"/>
        </w:rPr>
        <w:t>n</w:t>
      </w:r>
      <w:r w:rsidRPr="006C3544">
        <w:rPr>
          <w:rFonts w:asciiTheme="majorHAnsi" w:hAnsiTheme="majorHAnsi" w:cstheme="majorHAnsi"/>
          <w:lang w:val="de-DE"/>
        </w:rPr>
        <w:t xml:space="preserve"> </w:t>
      </w:r>
      <w:r w:rsidR="00FA2C1B">
        <w:rPr>
          <w:rFonts w:asciiTheme="majorHAnsi" w:hAnsiTheme="majorHAnsi" w:cstheme="majorHAnsi"/>
          <w:lang w:val="de-DE"/>
        </w:rPr>
        <w:t xml:space="preserve">– und das </w:t>
      </w:r>
      <w:r w:rsidR="006C33C9">
        <w:rPr>
          <w:rFonts w:asciiTheme="majorHAnsi" w:hAnsiTheme="majorHAnsi" w:cstheme="majorHAnsi"/>
          <w:lang w:val="de-DE"/>
        </w:rPr>
        <w:t>mit dem</w:t>
      </w:r>
      <w:r w:rsidRPr="006C3544">
        <w:rPr>
          <w:rFonts w:asciiTheme="majorHAnsi" w:hAnsiTheme="majorHAnsi" w:cstheme="majorHAnsi"/>
          <w:lang w:val="de-DE"/>
        </w:rPr>
        <w:t xml:space="preserve"> pass</w:t>
      </w:r>
      <w:r w:rsidR="006C33C9">
        <w:rPr>
          <w:rFonts w:asciiTheme="majorHAnsi" w:hAnsiTheme="majorHAnsi" w:cstheme="majorHAnsi"/>
          <w:lang w:val="de-DE"/>
        </w:rPr>
        <w:t>genauen</w:t>
      </w:r>
      <w:r w:rsidRPr="006C3544">
        <w:rPr>
          <w:rFonts w:asciiTheme="majorHAnsi" w:hAnsiTheme="majorHAnsi" w:cstheme="majorHAnsi"/>
          <w:lang w:val="de-DE"/>
        </w:rPr>
        <w:t xml:space="preserve"> Finanzierungs- und Abrechnungsmodel</w:t>
      </w:r>
      <w:r w:rsidR="006C33C9">
        <w:rPr>
          <w:rFonts w:asciiTheme="majorHAnsi" w:hAnsiTheme="majorHAnsi" w:cstheme="majorHAnsi"/>
          <w:lang w:val="de-DE"/>
        </w:rPr>
        <w:t>.</w:t>
      </w:r>
      <w:r w:rsidR="00FA2C1B">
        <w:rPr>
          <w:rFonts w:asciiTheme="majorHAnsi" w:hAnsiTheme="majorHAnsi" w:cstheme="majorHAnsi"/>
          <w:lang w:val="de-DE"/>
        </w:rPr>
        <w:t xml:space="preserve"> Auf diese Weise kann die digitale Zukunft eingeläutet und </w:t>
      </w:r>
      <w:r w:rsidR="00DB3111">
        <w:rPr>
          <w:rFonts w:asciiTheme="majorHAnsi" w:hAnsiTheme="majorHAnsi" w:cstheme="majorHAnsi"/>
          <w:lang w:val="de-DE"/>
        </w:rPr>
        <w:t>etappenweise</w:t>
      </w:r>
      <w:r w:rsidR="00FA2C1B">
        <w:rPr>
          <w:rFonts w:asciiTheme="majorHAnsi" w:hAnsiTheme="majorHAnsi" w:cstheme="majorHAnsi"/>
          <w:lang w:val="de-DE"/>
        </w:rPr>
        <w:t xml:space="preserve"> umgesetzt werden.</w:t>
      </w:r>
      <w:r w:rsidR="006C33C9">
        <w:rPr>
          <w:rFonts w:asciiTheme="majorHAnsi" w:hAnsiTheme="majorHAnsi" w:cstheme="majorHAnsi"/>
          <w:lang w:val="de-DE"/>
        </w:rPr>
        <w:t>“</w:t>
      </w:r>
    </w:p>
    <w:p w14:paraId="461A7149" w14:textId="12F538F9" w:rsidR="00E2535A" w:rsidRPr="00E2535A" w:rsidRDefault="00E2535A" w:rsidP="00E2535A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14:paraId="61E248A3" w14:textId="2D5785E2" w:rsidR="00CA548E" w:rsidRDefault="00CA548E" w:rsidP="00F95419">
      <w:pPr>
        <w:rPr>
          <w:rFonts w:asciiTheme="majorHAnsi" w:hAnsiTheme="majorHAnsi" w:cstheme="majorHAnsi"/>
          <w:lang w:val="de-DE"/>
        </w:rPr>
      </w:pPr>
    </w:p>
    <w:p w14:paraId="6D952378" w14:textId="71045D85" w:rsidR="007702B6" w:rsidRPr="00DB3111" w:rsidRDefault="007702B6" w:rsidP="007702B6">
      <w:pPr>
        <w:ind w:right="1417"/>
        <w:rPr>
          <w:lang w:val="de-DE"/>
        </w:rPr>
      </w:pPr>
      <w:r w:rsidRPr="00742180">
        <w:rPr>
          <w:b/>
          <w:szCs w:val="19"/>
          <w:lang w:val="de-DE"/>
        </w:rPr>
        <w:t>Weitere Informationen finden Sie unter:</w:t>
      </w:r>
      <w:r w:rsidR="00B27848">
        <w:rPr>
          <w:b/>
          <w:szCs w:val="19"/>
          <w:lang w:val="de-DE"/>
        </w:rPr>
        <w:t xml:space="preserve"> </w:t>
      </w:r>
      <w:hyperlink r:id="rId11" w:history="1">
        <w:r w:rsidR="00CC6748" w:rsidRPr="00CC6748">
          <w:rPr>
            <w:rStyle w:val="Hyperlink"/>
            <w:lang w:val="de-DE"/>
          </w:rPr>
          <w:t>www.chg-meridian.com</w:t>
        </w:r>
      </w:hyperlink>
      <w:r>
        <w:fldChar w:fldCharType="begin"/>
      </w:r>
      <w:r w:rsidRPr="00DA2C56">
        <w:rPr>
          <w:lang w:val="de-DE"/>
        </w:rPr>
        <w:instrText xml:space="preserve">http://www.chg-meridian.com" </w:instrText>
      </w:r>
      <w:r>
        <w:fldChar w:fldCharType="separate"/>
      </w:r>
      <w:r w:rsidRPr="003E4587">
        <w:rPr>
          <w:rStyle w:val="Hyperlink"/>
          <w:b/>
          <w:szCs w:val="19"/>
          <w:lang w:val="de-DE"/>
        </w:rPr>
        <w:t>www.chg-meridian.com</w:t>
      </w:r>
      <w:r>
        <w:rPr>
          <w:rStyle w:val="Hyperlink"/>
          <w:b/>
          <w:szCs w:val="19"/>
          <w:lang w:val="de-DE"/>
        </w:rPr>
        <w:fldChar w:fldCharType="end"/>
      </w:r>
    </w:p>
    <w:p w14:paraId="5F51D324" w14:textId="3FE160EC" w:rsidR="00B26195" w:rsidRPr="00954F81" w:rsidRDefault="00954F81" w:rsidP="0031238D">
      <w:pPr>
        <w:pStyle w:val="NormalWeb"/>
        <w:spacing w:after="0" w:afterAutospacing="0" w:line="249" w:lineRule="atLeast"/>
        <w:rPr>
          <w:rFonts w:ascii="Arial" w:eastAsia="Calibri" w:hAnsi="Arial" w:cs="Arial"/>
          <w:b/>
          <w:bCs/>
          <w:sz w:val="19"/>
          <w:szCs w:val="19"/>
          <w:lang w:val="de-DE"/>
        </w:rPr>
      </w:pPr>
      <w:r w:rsidRPr="00954F81">
        <w:rPr>
          <w:rFonts w:asciiTheme="majorHAnsi" w:hAnsiTheme="majorHAnsi" w:cstheme="majorHAnsi"/>
          <w:b/>
          <w:bCs/>
          <w:sz w:val="19"/>
          <w:szCs w:val="19"/>
          <w:lang w:val="de-DE"/>
        </w:rPr>
        <w:t xml:space="preserve">Das aktuelle Whitepaper „Digitale Transformation im Gesundheitswesen. Vom Hype zur Umsetzung.“ </w:t>
      </w:r>
      <w:r w:rsidR="00DB3111">
        <w:rPr>
          <w:rFonts w:asciiTheme="majorHAnsi" w:hAnsiTheme="majorHAnsi" w:cstheme="majorHAnsi"/>
          <w:b/>
          <w:bCs/>
          <w:sz w:val="19"/>
          <w:szCs w:val="19"/>
          <w:lang w:val="de-DE"/>
        </w:rPr>
        <w:t>e</w:t>
      </w:r>
      <w:r w:rsidRPr="00954F81">
        <w:rPr>
          <w:rFonts w:asciiTheme="majorHAnsi" w:hAnsiTheme="majorHAnsi" w:cstheme="majorHAnsi"/>
          <w:b/>
          <w:bCs/>
          <w:sz w:val="19"/>
          <w:szCs w:val="19"/>
          <w:lang w:val="de-DE"/>
        </w:rPr>
        <w:t xml:space="preserve">rhalten Sie </w:t>
      </w:r>
      <w:r w:rsidR="00DB3111">
        <w:rPr>
          <w:rFonts w:asciiTheme="majorHAnsi" w:hAnsiTheme="majorHAnsi" w:cstheme="majorHAnsi"/>
          <w:b/>
          <w:bCs/>
          <w:sz w:val="19"/>
          <w:szCs w:val="19"/>
          <w:lang w:val="de-DE"/>
        </w:rPr>
        <w:t>hier</w:t>
      </w:r>
      <w:r w:rsidRPr="00954F81">
        <w:rPr>
          <w:rFonts w:asciiTheme="majorHAnsi" w:hAnsiTheme="majorHAnsi" w:cstheme="majorHAnsi"/>
          <w:b/>
          <w:bCs/>
          <w:sz w:val="19"/>
          <w:szCs w:val="19"/>
          <w:lang w:val="de-DE"/>
        </w:rPr>
        <w:t xml:space="preserve">: </w:t>
      </w:r>
      <w:r w:rsidR="004E1A70">
        <w:fldChar w:fldCharType="begin"/>
      </w:r>
      <w:r w:rsidR="004E1A70" w:rsidRPr="00954CA3">
        <w:rPr>
          <w:lang w:val="de-DE"/>
        </w:rPr>
        <w:instrText xml:space="preserve"> HYPERLINK "https://www</w:instrText>
      </w:r>
      <w:r w:rsidR="004E1A70" w:rsidRPr="00954CA3">
        <w:rPr>
          <w:lang w:val="de-DE"/>
        </w:rPr>
        <w:instrText xml:space="preserve">.chg-meridian.com/de/explore-chg/media-center/whitepaper-form.html?whitepaper=9e2ae824-4aa5-46b8-bca8-d4cffb236706" </w:instrText>
      </w:r>
      <w:r w:rsidR="004E1A70">
        <w:fldChar w:fldCharType="separate"/>
      </w:r>
      <w:r w:rsidRPr="00DB3111">
        <w:rPr>
          <w:rStyle w:val="Hyperlink"/>
          <w:rFonts w:asciiTheme="majorHAnsi" w:hAnsiTheme="majorHAnsi" w:cstheme="majorHAnsi"/>
          <w:sz w:val="19"/>
          <w:szCs w:val="19"/>
          <w:lang w:val="de-DE"/>
        </w:rPr>
        <w:t xml:space="preserve">CHG-MERIDIAN Whitepaper </w:t>
      </w:r>
      <w:proofErr w:type="spellStart"/>
      <w:r w:rsidRPr="00DB3111">
        <w:rPr>
          <w:rStyle w:val="Hyperlink"/>
          <w:rFonts w:asciiTheme="majorHAnsi" w:hAnsiTheme="majorHAnsi" w:cstheme="majorHAnsi"/>
          <w:sz w:val="19"/>
          <w:szCs w:val="19"/>
          <w:lang w:val="de-DE"/>
        </w:rPr>
        <w:t>Healthcare</w:t>
      </w:r>
      <w:proofErr w:type="spellEnd"/>
      <w:r w:rsidRPr="00DB3111">
        <w:rPr>
          <w:rStyle w:val="Hyperlink"/>
          <w:rFonts w:asciiTheme="majorHAnsi" w:hAnsiTheme="majorHAnsi" w:cstheme="majorHAnsi"/>
          <w:sz w:val="19"/>
          <w:szCs w:val="19"/>
          <w:lang w:val="de-DE"/>
        </w:rPr>
        <w:t xml:space="preserve"> 2019</w:t>
      </w:r>
      <w:r w:rsidR="004E1A70">
        <w:rPr>
          <w:rStyle w:val="Hyperlink"/>
          <w:rFonts w:asciiTheme="majorHAnsi" w:hAnsiTheme="majorHAnsi" w:cstheme="majorHAnsi"/>
          <w:sz w:val="19"/>
          <w:szCs w:val="19"/>
          <w:lang w:val="de-DE"/>
        </w:rPr>
        <w:fldChar w:fldCharType="end"/>
      </w:r>
    </w:p>
    <w:p w14:paraId="5E664AFF" w14:textId="15580330" w:rsidR="000F0B55" w:rsidRDefault="000F0B55" w:rsidP="00F649D6">
      <w:pPr>
        <w:pStyle w:val="AufzhlungspunkteCHG-MERIDIAN"/>
        <w:numPr>
          <w:ilvl w:val="0"/>
          <w:numId w:val="0"/>
        </w:numPr>
        <w:spacing w:line="360" w:lineRule="auto"/>
        <w:jc w:val="both"/>
        <w:rPr>
          <w:szCs w:val="19"/>
        </w:rPr>
      </w:pPr>
    </w:p>
    <w:p w14:paraId="6C7F0726" w14:textId="60423E47" w:rsidR="000F0B55" w:rsidRDefault="000F0B55" w:rsidP="00F649D6">
      <w:pPr>
        <w:pStyle w:val="AufzhlungspunkteCHG-MERIDIAN"/>
        <w:numPr>
          <w:ilvl w:val="0"/>
          <w:numId w:val="0"/>
        </w:numPr>
        <w:spacing w:line="360" w:lineRule="auto"/>
        <w:jc w:val="both"/>
        <w:rPr>
          <w:szCs w:val="19"/>
        </w:rPr>
      </w:pPr>
    </w:p>
    <w:p w14:paraId="6AA56CA5" w14:textId="71927877" w:rsidR="008C6B4E" w:rsidRPr="008C6B4E" w:rsidRDefault="008C6B4E" w:rsidP="008C6B4E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  <w:r w:rsidRPr="008C6B4E">
        <w:rPr>
          <w:rFonts w:cs="Arial"/>
          <w:b/>
          <w:noProof/>
          <w:sz w:val="14"/>
          <w:szCs w:val="14"/>
          <w:lang w:val="de-DE"/>
        </w:rPr>
        <w:t>Die CHG-MERIDIAN-Gruppe</w:t>
      </w:r>
    </w:p>
    <w:p w14:paraId="6745EFC6" w14:textId="77777777" w:rsidR="008C6B4E" w:rsidRPr="008C6B4E" w:rsidRDefault="008C6B4E" w:rsidP="008C6B4E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010C661C" w14:textId="77777777" w:rsidR="008C6B4E" w:rsidRPr="008C6B4E" w:rsidRDefault="008C6B4E" w:rsidP="008C6B4E">
      <w:pPr>
        <w:spacing w:line="240" w:lineRule="auto"/>
        <w:rPr>
          <w:rFonts w:cs="Arial"/>
          <w:noProof/>
          <w:sz w:val="14"/>
          <w:szCs w:val="14"/>
          <w:lang w:val="de-DE"/>
        </w:rPr>
      </w:pPr>
      <w:r w:rsidRPr="008C6B4E">
        <w:rPr>
          <w:rFonts w:cs="Arial"/>
          <w:noProof/>
          <w:sz w:val="14"/>
          <w:szCs w:val="14"/>
          <w:lang w:val="de-DE"/>
        </w:rPr>
        <w:t xml:space="preserve">Die CHG-MERIDIAN-Gruppe zählt zu den weltweit führenden hersteller- und bankenunabhängigen Anbietern von Technologie-Management in den Bereichen IT, Industrie und Healthcare. Mit rund 1.000 Mitarbeitern bietet die CHG-MERIDIAN-Gruppe eine ganzheitliche Betreuung der Technologie-Infrastruktur ihrer Kunden – vom Consulting über Financial- und Operational-Services bis zu den Remarketing-Services für die genutzten Geräte in zwei eigenen Technologie- und Servicezentren in Deutschland und Norwegen. </w:t>
      </w:r>
    </w:p>
    <w:p w14:paraId="53B5F838" w14:textId="77777777" w:rsidR="008C6B4E" w:rsidRPr="008C6B4E" w:rsidRDefault="008C6B4E" w:rsidP="008C6B4E">
      <w:pPr>
        <w:spacing w:line="240" w:lineRule="auto"/>
        <w:rPr>
          <w:rFonts w:cs="Arial"/>
          <w:noProof/>
          <w:sz w:val="14"/>
          <w:szCs w:val="14"/>
          <w:lang w:val="de-DE"/>
        </w:rPr>
      </w:pPr>
    </w:p>
    <w:p w14:paraId="07005118" w14:textId="77777777" w:rsidR="008C6B4E" w:rsidRPr="008C6B4E" w:rsidRDefault="008C6B4E" w:rsidP="008C6B4E">
      <w:pPr>
        <w:spacing w:line="240" w:lineRule="auto"/>
        <w:rPr>
          <w:rFonts w:cs="Arial"/>
          <w:noProof/>
          <w:sz w:val="14"/>
          <w:szCs w:val="14"/>
          <w:lang w:val="de-DE"/>
        </w:rPr>
      </w:pPr>
      <w:r w:rsidRPr="008C6B4E">
        <w:rPr>
          <w:rFonts w:cs="Arial"/>
          <w:noProof/>
          <w:sz w:val="14"/>
          <w:szCs w:val="14"/>
          <w:lang w:val="de-DE"/>
        </w:rPr>
        <w:t>Die CHG-MERIDIAN-Gruppe bietet effizientes Technologie-Management für Großunternehmen, den Mittelstand und die öffentliche Verwaltung und betreut weltweit über 10.000 Kunden mit Technologie-Investitionen von mehr als 6,13 Milliarden Euro. Mit mehr als 15.000 Nutzern sorgt das online-basierte Technologie- und Service-Management-System TESMA</w:t>
      </w:r>
      <w:r w:rsidRPr="000F0B55">
        <w:rPr>
          <w:rFonts w:cs="Arial"/>
          <w:noProof/>
          <w:sz w:val="14"/>
          <w:szCs w:val="14"/>
          <w:vertAlign w:val="superscript"/>
          <w:lang w:val="de-DE"/>
        </w:rPr>
        <w:t>®</w:t>
      </w:r>
      <w:r w:rsidRPr="008C6B4E">
        <w:rPr>
          <w:rFonts w:cs="Arial"/>
          <w:noProof/>
          <w:sz w:val="14"/>
          <w:szCs w:val="14"/>
          <w:lang w:val="de-DE"/>
        </w:rPr>
        <w:t xml:space="preserve"> für maximale Transparenz im Technologie-Controlling. Die CHG-MERIDIAN-Gruppe verfügt über eine weltweite Präsenz in 25 Ländern. Hauptsitz ist Weingarten, Deutschland.</w:t>
      </w:r>
    </w:p>
    <w:p w14:paraId="3233AF01" w14:textId="77777777" w:rsidR="008C6B4E" w:rsidRPr="008C6B4E" w:rsidRDefault="008C6B4E" w:rsidP="008C6B4E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439CA00A" w14:textId="1687498F" w:rsidR="00FA0898" w:rsidRPr="004776E5" w:rsidRDefault="008C6B4E" w:rsidP="008C6B4E">
      <w:pPr>
        <w:spacing w:line="240" w:lineRule="auto"/>
        <w:rPr>
          <w:color w:val="FF0000"/>
          <w:sz w:val="14"/>
          <w:szCs w:val="14"/>
        </w:rPr>
      </w:pPr>
      <w:r w:rsidRPr="008C6B4E">
        <w:rPr>
          <w:rFonts w:cs="Arial"/>
          <w:b/>
          <w:noProof/>
          <w:sz w:val="14"/>
          <w:szCs w:val="14"/>
          <w:lang w:val="de-DE"/>
        </w:rPr>
        <w:t>Efficient Technology Management</w:t>
      </w:r>
      <w:r w:rsidRPr="000F0B55">
        <w:rPr>
          <w:rFonts w:cs="Arial"/>
          <w:b/>
          <w:noProof/>
          <w:sz w:val="14"/>
          <w:szCs w:val="14"/>
          <w:vertAlign w:val="superscript"/>
          <w:lang w:val="de-DE"/>
        </w:rPr>
        <w:t xml:space="preserve">® </w:t>
      </w:r>
    </w:p>
    <w:sectPr w:rsidR="00FA0898" w:rsidRPr="004776E5" w:rsidSect="003475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2834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B53B" w14:textId="77777777" w:rsidR="004E1A70" w:rsidRDefault="004E1A70" w:rsidP="00193879">
      <w:pPr>
        <w:spacing w:line="240" w:lineRule="auto"/>
      </w:pPr>
      <w:r>
        <w:separator/>
      </w:r>
    </w:p>
  </w:endnote>
  <w:endnote w:type="continuationSeparator" w:id="0">
    <w:p w14:paraId="0723D213" w14:textId="77777777" w:rsidR="004E1A70" w:rsidRDefault="004E1A70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6174" w14:textId="77777777" w:rsidR="00504079" w:rsidRDefault="00504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CC8E" w14:textId="77777777" w:rsidR="000F0B55" w:rsidRDefault="000F0B55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1C65468C" wp14:editId="5BE31A15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FE19" w14:textId="77777777" w:rsidR="000F0B55" w:rsidRDefault="000F0B55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379F7B3" wp14:editId="0AAB77B9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025F" w14:textId="77777777" w:rsidR="004E1A70" w:rsidRDefault="004E1A70" w:rsidP="00193879">
      <w:pPr>
        <w:spacing w:line="240" w:lineRule="auto"/>
      </w:pPr>
      <w:r>
        <w:separator/>
      </w:r>
    </w:p>
  </w:footnote>
  <w:footnote w:type="continuationSeparator" w:id="0">
    <w:p w14:paraId="7534B1B5" w14:textId="77777777" w:rsidR="004E1A70" w:rsidRDefault="004E1A70" w:rsidP="00193879">
      <w:pPr>
        <w:spacing w:line="240" w:lineRule="auto"/>
      </w:pPr>
      <w:r>
        <w:continuationSeparator/>
      </w:r>
    </w:p>
  </w:footnote>
  <w:footnote w:id="1">
    <w:p w14:paraId="0AC6432D" w14:textId="3B1BB9FD" w:rsidR="00E35435" w:rsidRPr="00E35435" w:rsidRDefault="00E35435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4C4880">
        <w:rPr>
          <w:lang w:val="de-DE"/>
        </w:rPr>
        <w:t xml:space="preserve"> </w:t>
      </w:r>
      <w:r w:rsidRPr="00E35435">
        <w:rPr>
          <w:rFonts w:ascii="Times New Roman" w:hAnsi="Times New Roman"/>
          <w:color w:val="A0B5EB"/>
          <w:sz w:val="14"/>
          <w:szCs w:val="14"/>
          <w:lang w:val="de-DE" w:eastAsia="de-DE"/>
        </w:rPr>
        <w:t>Deutsches Krankenhausinstitut e.V.: Krankenhaus Barometer Umfrage 2018, 2018.</w:t>
      </w:r>
    </w:p>
  </w:footnote>
  <w:footnote w:id="2">
    <w:p w14:paraId="04817BB0" w14:textId="59B2745B" w:rsidR="00E35435" w:rsidRPr="00E35435" w:rsidRDefault="00E35435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4C4880">
        <w:rPr>
          <w:lang w:val="de-DE"/>
        </w:rPr>
        <w:t xml:space="preserve"> </w:t>
      </w:r>
      <w:r w:rsidRPr="00E35435">
        <w:rPr>
          <w:rFonts w:ascii="Times New Roman" w:hAnsi="Times New Roman"/>
          <w:color w:val="A0B5EB"/>
          <w:sz w:val="14"/>
          <w:szCs w:val="14"/>
          <w:lang w:val="de-DE" w:eastAsia="de-DE"/>
        </w:rPr>
        <w:t xml:space="preserve">KPMG: Die </w:t>
      </w:r>
      <w:proofErr w:type="spellStart"/>
      <w:r w:rsidRPr="00E35435">
        <w:rPr>
          <w:rFonts w:ascii="Times New Roman" w:hAnsi="Times New Roman"/>
          <w:color w:val="A0B5EB"/>
          <w:sz w:val="14"/>
          <w:szCs w:val="14"/>
          <w:lang w:val="de-DE" w:eastAsia="de-DE"/>
        </w:rPr>
        <w:t>Geschäftsführung</w:t>
      </w:r>
      <w:proofErr w:type="spellEnd"/>
      <w:r w:rsidRPr="00E35435">
        <w:rPr>
          <w:rFonts w:ascii="Times New Roman" w:hAnsi="Times New Roman"/>
          <w:color w:val="A0B5EB"/>
          <w:sz w:val="14"/>
          <w:szCs w:val="14"/>
          <w:lang w:val="de-DE" w:eastAsia="de-DE"/>
        </w:rPr>
        <w:t xml:space="preserve"> spricht Klartext. </w:t>
      </w:r>
      <w:proofErr w:type="spellStart"/>
      <w:r w:rsidRPr="00E35435">
        <w:rPr>
          <w:rFonts w:ascii="Times New Roman" w:hAnsi="Times New Roman"/>
          <w:color w:val="A0B5EB"/>
          <w:sz w:val="14"/>
          <w:szCs w:val="14"/>
          <w:lang w:val="de-DE" w:eastAsia="de-DE"/>
        </w:rPr>
        <w:t>Krankenhäuser</w:t>
      </w:r>
      <w:proofErr w:type="spellEnd"/>
      <w:r w:rsidRPr="00E35435">
        <w:rPr>
          <w:rFonts w:ascii="Times New Roman" w:hAnsi="Times New Roman"/>
          <w:color w:val="A0B5EB"/>
          <w:sz w:val="14"/>
          <w:szCs w:val="14"/>
          <w:lang w:val="de-DE" w:eastAsia="de-DE"/>
        </w:rPr>
        <w:t xml:space="preserve"> in </w:t>
      </w:r>
      <w:proofErr w:type="spellStart"/>
      <w:r w:rsidRPr="00E35435">
        <w:rPr>
          <w:rFonts w:ascii="Times New Roman" w:hAnsi="Times New Roman"/>
          <w:color w:val="A0B5EB"/>
          <w:sz w:val="14"/>
          <w:szCs w:val="14"/>
          <w:lang w:val="de-DE" w:eastAsia="de-DE"/>
        </w:rPr>
        <w:t>Süddeutschland</w:t>
      </w:r>
      <w:proofErr w:type="spellEnd"/>
      <w:r w:rsidRPr="00E35435">
        <w:rPr>
          <w:rFonts w:ascii="Times New Roman" w:hAnsi="Times New Roman"/>
          <w:color w:val="A0B5EB"/>
          <w:sz w:val="14"/>
          <w:szCs w:val="14"/>
          <w:lang w:val="de-DE" w:eastAsia="de-DE"/>
        </w:rPr>
        <w:t xml:space="preserve">: Eine Bestandsaufnahme in </w:t>
      </w:r>
      <w:proofErr w:type="spellStart"/>
      <w:r w:rsidRPr="00E35435">
        <w:rPr>
          <w:rFonts w:ascii="Times New Roman" w:hAnsi="Times New Roman"/>
          <w:color w:val="A0B5EB"/>
          <w:sz w:val="14"/>
          <w:szCs w:val="14"/>
          <w:lang w:val="de-DE" w:eastAsia="de-DE"/>
        </w:rPr>
        <w:t>Baden-Württemberg</w:t>
      </w:r>
      <w:proofErr w:type="spellEnd"/>
      <w:r w:rsidRPr="00E35435">
        <w:rPr>
          <w:rFonts w:ascii="Times New Roman" w:hAnsi="Times New Roman"/>
          <w:color w:val="A0B5EB"/>
          <w:sz w:val="14"/>
          <w:szCs w:val="14"/>
          <w:lang w:val="de-DE" w:eastAsia="de-DE"/>
        </w:rPr>
        <w:t xml:space="preserve"> und Bayern, Ausgabe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8294" w14:textId="77777777" w:rsidR="00504079" w:rsidRDefault="00504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4D60" w14:textId="1AF2FA1A" w:rsidR="000F0B55" w:rsidRPr="003F430F" w:rsidRDefault="000F0B55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  <w:lang w:val="de-DE"/>
      </w:rPr>
    </w:pPr>
    <w:r w:rsidRPr="00B77EB2">
      <w:rPr>
        <w:rFonts w:cs="Arial"/>
        <w:color w:val="6F6F6F"/>
        <w:sz w:val="14"/>
        <w:szCs w:val="14"/>
        <w:lang w:val="de-DE"/>
      </w:rPr>
      <w:t xml:space="preserve">Seite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PAGE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>
      <w:rPr>
        <w:rFonts w:cs="Arial"/>
        <w:noProof/>
        <w:color w:val="6F6F6F"/>
        <w:sz w:val="14"/>
        <w:szCs w:val="14"/>
        <w:lang w:val="de-DE"/>
      </w:rPr>
      <w:t>3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von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NUMPAGES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>
      <w:rPr>
        <w:rFonts w:cs="Arial"/>
        <w:noProof/>
        <w:color w:val="6F6F6F"/>
        <w:sz w:val="14"/>
        <w:szCs w:val="14"/>
        <w:lang w:val="de-DE"/>
      </w:rPr>
      <w:t>3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</w:t>
    </w:r>
  </w:p>
  <w:p w14:paraId="2CB918DE" w14:textId="77777777" w:rsidR="000F0B55" w:rsidRPr="003F430F" w:rsidRDefault="000F0B55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3FBD0F1" w14:textId="77777777" w:rsidR="000F0B55" w:rsidRPr="003F430F" w:rsidRDefault="000F0B55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7E8B94A6" w14:textId="77777777" w:rsidR="000F0B55" w:rsidRPr="003F430F" w:rsidRDefault="000F0B55" w:rsidP="0066580C">
    <w:pPr>
      <w:framePr w:w="7859" w:h="227" w:hRule="exact" w:wrap="around" w:vAnchor="page" w:hAnchor="page" w:x="1305" w:y="1305" w:anchorLock="1"/>
      <w:rPr>
        <w:lang w:val="de-DE"/>
      </w:rPr>
    </w:pPr>
  </w:p>
  <w:p w14:paraId="4BD2A21C" w14:textId="4D70271E" w:rsidR="000F0B55" w:rsidRPr="003F430F" w:rsidRDefault="000F0B55" w:rsidP="0066580C">
    <w:pPr>
      <w:framePr w:w="7859" w:h="227" w:hRule="exact" w:wrap="around" w:vAnchor="page" w:hAnchor="page" w:x="1305" w:y="1305" w:anchorLock="1"/>
      <w:rPr>
        <w:noProof/>
        <w:lang w:val="de-DE"/>
      </w:rPr>
    </w:pPr>
    <w:r w:rsidRPr="00F34EC2">
      <w:fldChar w:fldCharType="begin"/>
    </w:r>
    <w:r w:rsidRPr="003F430F">
      <w:rPr>
        <w:lang w:val="de-DE"/>
      </w:rPr>
      <w:instrText xml:space="preserve"> MERGEFIELD EFax \* MERGEFORMAT </w:instrText>
    </w:r>
    <w:r w:rsidRPr="00F34EC2">
      <w:fldChar w:fldCharType="separate"/>
    </w:r>
    <w:r w:rsidR="00954CA3">
      <w:rPr>
        <w:noProof/>
        <w:lang w:val="de-DE"/>
      </w:rPr>
      <w:t>«EFax»</w:t>
    </w:r>
    <w:r w:rsidRPr="00F34EC2">
      <w:rPr>
        <w:noProof/>
        <w:lang w:val="fr-FR"/>
      </w:rPr>
      <w:fldChar w:fldCharType="end"/>
    </w:r>
  </w:p>
  <w:p w14:paraId="6AA1E51C" w14:textId="77777777" w:rsidR="000F0B55" w:rsidRPr="003F430F" w:rsidRDefault="000F0B55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FDF5450" w14:textId="77777777" w:rsidR="000F0B55" w:rsidRPr="003F430F" w:rsidRDefault="000F0B55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  <w:lang w:val="de-DE"/>
      </w:rPr>
    </w:pPr>
  </w:p>
  <w:p w14:paraId="15B2658B" w14:textId="77777777" w:rsidR="000F0B55" w:rsidRPr="006A7DBA" w:rsidRDefault="000F0B55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  <w:lang w:val="de-DE"/>
      </w:rPr>
    </w:pPr>
    <w:r w:rsidRPr="006A7DBA">
      <w:rPr>
        <w:rFonts w:cs="Arial"/>
        <w:b/>
        <w:i/>
        <w:color w:val="969696"/>
        <w:sz w:val="14"/>
        <w:szCs w:val="14"/>
        <w:lang w:val="de-DE"/>
      </w:rPr>
      <w:t>Betreff: Microsoft Software</w:t>
    </w:r>
  </w:p>
  <w:p w14:paraId="77EE4F39" w14:textId="77777777" w:rsidR="000F0B55" w:rsidRDefault="000F0B55" w:rsidP="00AE708B">
    <w:pPr>
      <w:pStyle w:val="Header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D163C75" wp14:editId="191A2E0C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3" name="Bild 16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233B9" w14:textId="77777777" w:rsidR="000F0B55" w:rsidRPr="00DA141B" w:rsidRDefault="000F0B55" w:rsidP="00AE708B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0D42" w14:textId="77777777" w:rsidR="000F0B55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b/>
        <w:color w:val="6F6F6E"/>
        <w:sz w:val="14"/>
      </w:rPr>
    </w:pPr>
  </w:p>
  <w:p w14:paraId="42C8929D" w14:textId="77777777" w:rsidR="000F0B55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b/>
        <w:color w:val="6F6F6E"/>
        <w:sz w:val="14"/>
      </w:rPr>
    </w:pPr>
  </w:p>
  <w:p w14:paraId="4D3218D5" w14:textId="77777777" w:rsidR="000F0B55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b/>
        <w:color w:val="6F6F6E"/>
        <w:sz w:val="14"/>
      </w:rPr>
    </w:pPr>
  </w:p>
  <w:p w14:paraId="221362F4" w14:textId="77777777" w:rsidR="000F0B55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b/>
        <w:color w:val="6F6F6E"/>
        <w:sz w:val="14"/>
      </w:rPr>
    </w:pPr>
  </w:p>
  <w:p w14:paraId="619E8DEB" w14:textId="18BA7DD3" w:rsidR="000F0B55" w:rsidRPr="00954CA3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b/>
        <w:color w:val="6F6F6E"/>
        <w:sz w:val="14"/>
      </w:rPr>
    </w:pPr>
    <w:r w:rsidRPr="00BF1968">
      <w:rPr>
        <w:b/>
        <w:color w:val="6F6F6E"/>
        <w:sz w:val="14"/>
        <w:lang w:val="de-DE"/>
      </w:rPr>
      <w:t>Datum:</w:t>
    </w:r>
    <w:r w:rsidR="00954F81" w:rsidRPr="00BF1968">
      <w:rPr>
        <w:b/>
        <w:color w:val="6F6F6E"/>
        <w:sz w:val="14"/>
        <w:lang w:val="de-DE"/>
      </w:rPr>
      <w:t xml:space="preserve"> </w:t>
    </w:r>
    <w:r w:rsidR="00504079">
      <w:rPr>
        <w:b/>
        <w:color w:val="6F6F6E"/>
        <w:sz w:val="14"/>
        <w:lang w:val="de-DE"/>
      </w:rPr>
      <w:t>16</w:t>
    </w:r>
    <w:r w:rsidR="00954F81" w:rsidRPr="00BF1968">
      <w:rPr>
        <w:b/>
        <w:color w:val="6F6F6E"/>
        <w:sz w:val="14"/>
        <w:lang w:val="de-DE"/>
      </w:rPr>
      <w:t>.</w:t>
    </w:r>
    <w:r w:rsidR="00504079">
      <w:rPr>
        <w:b/>
        <w:color w:val="6F6F6E"/>
        <w:sz w:val="14"/>
        <w:lang w:val="de-DE"/>
      </w:rPr>
      <w:t>10</w:t>
    </w:r>
    <w:bookmarkStart w:id="0" w:name="_GoBack"/>
    <w:bookmarkEnd w:id="0"/>
    <w:r w:rsidR="00954F81" w:rsidRPr="00954CA3">
      <w:rPr>
        <w:b/>
        <w:color w:val="6F6F6E"/>
        <w:sz w:val="14"/>
      </w:rPr>
      <w:t>.19</w:t>
    </w:r>
    <w:r w:rsidRPr="00954CA3">
      <w:rPr>
        <w:b/>
        <w:color w:val="6F6F6E"/>
        <w:sz w:val="14"/>
      </w:rPr>
      <w:t xml:space="preserve"> </w:t>
    </w:r>
  </w:p>
  <w:p w14:paraId="1AB7542E" w14:textId="77777777" w:rsidR="000F0B55" w:rsidRPr="00954CA3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</w:rPr>
    </w:pPr>
  </w:p>
  <w:p w14:paraId="06251A18" w14:textId="77777777" w:rsidR="000F0B55" w:rsidRPr="00954CA3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</w:rPr>
    </w:pPr>
    <w:r w:rsidRPr="00954CA3">
      <w:rPr>
        <w:color w:val="6F6F6E"/>
        <w:sz w:val="14"/>
      </w:rPr>
      <w:t>Ihr Ansprechpartner:</w:t>
    </w:r>
  </w:p>
  <w:p w14:paraId="5866B2BB" w14:textId="77777777" w:rsidR="000F0B55" w:rsidRPr="00954CA3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</w:rPr>
    </w:pPr>
    <w:r w:rsidRPr="00954CA3">
      <w:rPr>
        <w:color w:val="6F6F6E"/>
        <w:sz w:val="14"/>
      </w:rPr>
      <w:t xml:space="preserve">Matthias Steybe </w:t>
    </w:r>
  </w:p>
  <w:p w14:paraId="76E3899F" w14:textId="77777777" w:rsidR="000F0B55" w:rsidRPr="006A5BAB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</w:rPr>
    </w:pPr>
    <w:r w:rsidRPr="006A5BAB">
      <w:rPr>
        <w:color w:val="6F6F6E"/>
        <w:sz w:val="14"/>
      </w:rPr>
      <w:t xml:space="preserve">Head of Communications </w:t>
    </w:r>
  </w:p>
  <w:p w14:paraId="122382DD" w14:textId="77777777" w:rsidR="000F0B55" w:rsidRPr="00954CA3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  <w:lang w:val="de-DE"/>
      </w:rPr>
    </w:pPr>
    <w:r w:rsidRPr="00954CA3">
      <w:rPr>
        <w:color w:val="6F6F6E"/>
        <w:sz w:val="14"/>
        <w:lang w:val="de-DE"/>
      </w:rPr>
      <w:t>und Marketing</w:t>
    </w:r>
  </w:p>
  <w:p w14:paraId="7760138D" w14:textId="77777777" w:rsidR="000F0B55" w:rsidRPr="00954CA3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  <w:lang w:val="de-DE"/>
      </w:rPr>
    </w:pPr>
  </w:p>
  <w:p w14:paraId="3BDAFC10" w14:textId="77777777" w:rsidR="000F0B55" w:rsidRPr="00954CA3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  <w:lang w:val="de-DE"/>
      </w:rPr>
    </w:pPr>
    <w:r w:rsidRPr="00954CA3">
      <w:rPr>
        <w:color w:val="6F6F6E"/>
        <w:sz w:val="14"/>
        <w:lang w:val="de-DE"/>
      </w:rPr>
      <w:t>Franz-Beer-Straße 111</w:t>
    </w:r>
  </w:p>
  <w:p w14:paraId="5B04C4C2" w14:textId="77777777" w:rsidR="000F0B55" w:rsidRPr="006A5BAB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  <w:lang w:val="de-DE"/>
      </w:rPr>
    </w:pPr>
    <w:r w:rsidRPr="006A5BAB">
      <w:rPr>
        <w:color w:val="6F6F6E"/>
        <w:sz w:val="14"/>
        <w:lang w:val="de-DE"/>
      </w:rPr>
      <w:t>D-88250 Weingarten</w:t>
    </w:r>
  </w:p>
  <w:p w14:paraId="60FD233C" w14:textId="77777777" w:rsidR="000F0B55" w:rsidRPr="006A5BAB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  <w:lang w:val="de-DE"/>
      </w:rPr>
    </w:pPr>
  </w:p>
  <w:p w14:paraId="6A3DB00D" w14:textId="77777777" w:rsidR="000F0B55" w:rsidRPr="006A5BAB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  <w:lang w:val="de-DE"/>
      </w:rPr>
    </w:pPr>
    <w:r w:rsidRPr="006A5BAB">
      <w:rPr>
        <w:color w:val="6F6F6E"/>
        <w:sz w:val="14"/>
        <w:lang w:val="de-DE"/>
      </w:rPr>
      <w:t>Tel. +49 751 503-248</w:t>
    </w:r>
  </w:p>
  <w:p w14:paraId="5B97DB35" w14:textId="77777777" w:rsidR="000F0B55" w:rsidRPr="006A5BAB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  <w:lang w:val="de-DE"/>
      </w:rPr>
    </w:pPr>
    <w:r w:rsidRPr="006A5BAB">
      <w:rPr>
        <w:color w:val="6F6F6E"/>
        <w:sz w:val="14"/>
        <w:lang w:val="de-DE"/>
      </w:rPr>
      <w:t>Fax. +49 751 503-7248</w:t>
    </w:r>
  </w:p>
  <w:p w14:paraId="6BC15D16" w14:textId="77777777" w:rsidR="000F0B55" w:rsidRPr="00CC6748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  <w:lang w:val="de-DE"/>
      </w:rPr>
    </w:pPr>
    <w:r w:rsidRPr="006A5BAB">
      <w:rPr>
        <w:color w:val="6F6F6E"/>
        <w:sz w:val="14"/>
        <w:lang w:val="de-DE"/>
      </w:rPr>
      <w:t xml:space="preserve">Mobil. </w:t>
    </w:r>
    <w:r w:rsidRPr="00CC6748">
      <w:rPr>
        <w:color w:val="6F6F6E"/>
        <w:sz w:val="14"/>
        <w:lang w:val="de-DE"/>
      </w:rPr>
      <w:t xml:space="preserve">+49 172 667-1341 </w:t>
    </w:r>
  </w:p>
  <w:p w14:paraId="741D1737" w14:textId="5DF8B5C5" w:rsidR="000F0B55" w:rsidRPr="00CC6748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  <w:szCs w:val="14"/>
        <w:lang w:val="de-DE"/>
      </w:rPr>
    </w:pPr>
    <w:r w:rsidRPr="00CC6748">
      <w:rPr>
        <w:color w:val="6F6F6E"/>
        <w:sz w:val="14"/>
        <w:szCs w:val="14"/>
        <w:lang w:val="de-DE"/>
      </w:rPr>
      <w:t>matthias.steybe@chg-meridian.com</w:t>
    </w:r>
  </w:p>
  <w:p w14:paraId="1B108D7F" w14:textId="77777777" w:rsidR="000F0B55" w:rsidRPr="00CC6748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  <w:szCs w:val="14"/>
        <w:lang w:val="de-DE"/>
      </w:rPr>
    </w:pPr>
  </w:p>
  <w:p w14:paraId="651105FE" w14:textId="77777777" w:rsidR="000F0B55" w:rsidRPr="00965133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color w:val="6F6F6E"/>
        <w:sz w:val="14"/>
        <w:lang w:val="de-DE"/>
      </w:rPr>
    </w:pPr>
    <w:r w:rsidRPr="006A5BAB">
      <w:rPr>
        <w:color w:val="6F6F6E"/>
        <w:sz w:val="14"/>
        <w:lang w:val="de-DE"/>
      </w:rPr>
      <w:t>www.chg-meridian.com</w:t>
    </w:r>
  </w:p>
  <w:p w14:paraId="591FDEB4" w14:textId="77777777" w:rsidR="000F0B55" w:rsidRPr="000E1CE4" w:rsidRDefault="000F0B55" w:rsidP="00D7405D">
    <w:pPr>
      <w:framePr w:w="2517" w:h="8505" w:hSpace="482" w:wrap="around" w:vAnchor="page" w:hAnchor="page" w:x="9385" w:y="6539" w:anchorLock="1"/>
      <w:tabs>
        <w:tab w:val="left" w:pos="709"/>
        <w:tab w:val="right" w:pos="2835"/>
      </w:tabs>
      <w:spacing w:line="200" w:lineRule="atLeast"/>
      <w:rPr>
        <w:sz w:val="14"/>
        <w:szCs w:val="14"/>
        <w:lang w:val="de-DE"/>
      </w:rPr>
    </w:pPr>
  </w:p>
  <w:p w14:paraId="6514FCDB" w14:textId="77777777" w:rsidR="000F0B55" w:rsidRPr="000E1CE4" w:rsidRDefault="000F0B55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71354EFF" w14:textId="77777777" w:rsidR="000F0B55" w:rsidRPr="000E1CE4" w:rsidRDefault="000F0B55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25248CFE" w14:textId="77777777" w:rsidR="000F0B55" w:rsidRPr="000E1CE4" w:rsidRDefault="000F0B55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0641A599" w14:textId="77777777" w:rsidR="000F0B55" w:rsidRPr="00277562" w:rsidRDefault="000F0B55" w:rsidP="00154F03">
    <w:pPr>
      <w:pStyle w:val="Heading2"/>
      <w:rPr>
        <w:lang w:val="de-DE"/>
      </w:rPr>
    </w:pPr>
    <w:r w:rsidRPr="00426275">
      <w:rPr>
        <w:b w:val="0"/>
        <w:lang w:val="de-DE"/>
      </w:rPr>
      <w:t xml:space="preserve">PRESSEMITTEILUNG </w: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420B0D84" wp14:editId="3D1255FF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5" name="Bild 14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1558"/>
    <w:multiLevelType w:val="hybridMultilevel"/>
    <w:tmpl w:val="ACBC464C"/>
    <w:lvl w:ilvl="0" w:tplc="AE28A8F8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14C5E"/>
    <w:multiLevelType w:val="hybridMultilevel"/>
    <w:tmpl w:val="D172A8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D"/>
    <w:rsid w:val="0000051F"/>
    <w:rsid w:val="00003D0C"/>
    <w:rsid w:val="00004F65"/>
    <w:rsid w:val="00005023"/>
    <w:rsid w:val="00006610"/>
    <w:rsid w:val="00007110"/>
    <w:rsid w:val="0001507E"/>
    <w:rsid w:val="00016FCB"/>
    <w:rsid w:val="000170FA"/>
    <w:rsid w:val="00032676"/>
    <w:rsid w:val="00033E69"/>
    <w:rsid w:val="00035909"/>
    <w:rsid w:val="00045FB2"/>
    <w:rsid w:val="00053C41"/>
    <w:rsid w:val="000555D8"/>
    <w:rsid w:val="000560BF"/>
    <w:rsid w:val="00060326"/>
    <w:rsid w:val="000641CE"/>
    <w:rsid w:val="00064AF1"/>
    <w:rsid w:val="00067C0C"/>
    <w:rsid w:val="000728EF"/>
    <w:rsid w:val="000745C5"/>
    <w:rsid w:val="000747F3"/>
    <w:rsid w:val="000858AE"/>
    <w:rsid w:val="000A220D"/>
    <w:rsid w:val="000A49D7"/>
    <w:rsid w:val="000B21FA"/>
    <w:rsid w:val="000B2958"/>
    <w:rsid w:val="000C005F"/>
    <w:rsid w:val="000C1041"/>
    <w:rsid w:val="000C173D"/>
    <w:rsid w:val="000C3AE7"/>
    <w:rsid w:val="000E1CE4"/>
    <w:rsid w:val="000E3B33"/>
    <w:rsid w:val="000F0B55"/>
    <w:rsid w:val="000F13F3"/>
    <w:rsid w:val="00101A4A"/>
    <w:rsid w:val="00106D2E"/>
    <w:rsid w:val="00107A97"/>
    <w:rsid w:val="00107EA9"/>
    <w:rsid w:val="00110833"/>
    <w:rsid w:val="0011603C"/>
    <w:rsid w:val="00116303"/>
    <w:rsid w:val="0012281E"/>
    <w:rsid w:val="00127901"/>
    <w:rsid w:val="00131EFD"/>
    <w:rsid w:val="00150730"/>
    <w:rsid w:val="001509C0"/>
    <w:rsid w:val="00154F03"/>
    <w:rsid w:val="0016366C"/>
    <w:rsid w:val="00184C0C"/>
    <w:rsid w:val="00184F30"/>
    <w:rsid w:val="00185976"/>
    <w:rsid w:val="001904F1"/>
    <w:rsid w:val="001920B7"/>
    <w:rsid w:val="00193879"/>
    <w:rsid w:val="001A5394"/>
    <w:rsid w:val="001A5BAE"/>
    <w:rsid w:val="001A6BB6"/>
    <w:rsid w:val="001C10A8"/>
    <w:rsid w:val="001C1C71"/>
    <w:rsid w:val="001C31A5"/>
    <w:rsid w:val="001C5556"/>
    <w:rsid w:val="001C7CBD"/>
    <w:rsid w:val="001E6D75"/>
    <w:rsid w:val="001E7848"/>
    <w:rsid w:val="001F1D54"/>
    <w:rsid w:val="001F7E6B"/>
    <w:rsid w:val="00201E88"/>
    <w:rsid w:val="00205399"/>
    <w:rsid w:val="002057B4"/>
    <w:rsid w:val="002075BD"/>
    <w:rsid w:val="002103F1"/>
    <w:rsid w:val="00213B76"/>
    <w:rsid w:val="0022281A"/>
    <w:rsid w:val="002278F3"/>
    <w:rsid w:val="002312C1"/>
    <w:rsid w:val="00232CB6"/>
    <w:rsid w:val="0023438A"/>
    <w:rsid w:val="00236422"/>
    <w:rsid w:val="0024003C"/>
    <w:rsid w:val="00250D99"/>
    <w:rsid w:val="002526AC"/>
    <w:rsid w:val="0025333B"/>
    <w:rsid w:val="002577DE"/>
    <w:rsid w:val="00261CEF"/>
    <w:rsid w:val="002632EF"/>
    <w:rsid w:val="002643C7"/>
    <w:rsid w:val="00270CE1"/>
    <w:rsid w:val="002762DF"/>
    <w:rsid w:val="00277562"/>
    <w:rsid w:val="0028593F"/>
    <w:rsid w:val="00293097"/>
    <w:rsid w:val="00293E33"/>
    <w:rsid w:val="002946FC"/>
    <w:rsid w:val="002A415E"/>
    <w:rsid w:val="002A5E3F"/>
    <w:rsid w:val="002B3324"/>
    <w:rsid w:val="002B6F9E"/>
    <w:rsid w:val="002B6FF9"/>
    <w:rsid w:val="002C33C1"/>
    <w:rsid w:val="002C4648"/>
    <w:rsid w:val="002C5C35"/>
    <w:rsid w:val="002D4E28"/>
    <w:rsid w:val="002E4B5D"/>
    <w:rsid w:val="002F1623"/>
    <w:rsid w:val="002F25E3"/>
    <w:rsid w:val="00306A86"/>
    <w:rsid w:val="00310813"/>
    <w:rsid w:val="0031238D"/>
    <w:rsid w:val="0031286C"/>
    <w:rsid w:val="0031548F"/>
    <w:rsid w:val="003206AE"/>
    <w:rsid w:val="003246BE"/>
    <w:rsid w:val="00337318"/>
    <w:rsid w:val="00337E67"/>
    <w:rsid w:val="003451E0"/>
    <w:rsid w:val="003466FF"/>
    <w:rsid w:val="003473D1"/>
    <w:rsid w:val="003475CD"/>
    <w:rsid w:val="00354E49"/>
    <w:rsid w:val="00364AF8"/>
    <w:rsid w:val="00367C0C"/>
    <w:rsid w:val="003714C2"/>
    <w:rsid w:val="003718FE"/>
    <w:rsid w:val="00376279"/>
    <w:rsid w:val="00376FBB"/>
    <w:rsid w:val="00382829"/>
    <w:rsid w:val="00387D7C"/>
    <w:rsid w:val="00394463"/>
    <w:rsid w:val="00397EE2"/>
    <w:rsid w:val="003A3549"/>
    <w:rsid w:val="003B0F32"/>
    <w:rsid w:val="003B18F8"/>
    <w:rsid w:val="003B3BAE"/>
    <w:rsid w:val="003B4F68"/>
    <w:rsid w:val="003B6F92"/>
    <w:rsid w:val="003C25EA"/>
    <w:rsid w:val="003C7F9D"/>
    <w:rsid w:val="003D00C6"/>
    <w:rsid w:val="003D1279"/>
    <w:rsid w:val="003D3E57"/>
    <w:rsid w:val="003E2709"/>
    <w:rsid w:val="003F164A"/>
    <w:rsid w:val="003F430F"/>
    <w:rsid w:val="003F476E"/>
    <w:rsid w:val="0040057B"/>
    <w:rsid w:val="00403AB2"/>
    <w:rsid w:val="00405411"/>
    <w:rsid w:val="00417FFA"/>
    <w:rsid w:val="00420D1B"/>
    <w:rsid w:val="00424515"/>
    <w:rsid w:val="00426275"/>
    <w:rsid w:val="00430285"/>
    <w:rsid w:val="004409CF"/>
    <w:rsid w:val="00441D41"/>
    <w:rsid w:val="00451A60"/>
    <w:rsid w:val="00454A85"/>
    <w:rsid w:val="004573A0"/>
    <w:rsid w:val="00466D38"/>
    <w:rsid w:val="00467A6B"/>
    <w:rsid w:val="004731FE"/>
    <w:rsid w:val="00475534"/>
    <w:rsid w:val="004776E5"/>
    <w:rsid w:val="00481B62"/>
    <w:rsid w:val="004920F1"/>
    <w:rsid w:val="004965ED"/>
    <w:rsid w:val="004A5B66"/>
    <w:rsid w:val="004A69D7"/>
    <w:rsid w:val="004C4821"/>
    <w:rsid w:val="004C4880"/>
    <w:rsid w:val="004D440D"/>
    <w:rsid w:val="004D57B8"/>
    <w:rsid w:val="004D5BC0"/>
    <w:rsid w:val="004E10ED"/>
    <w:rsid w:val="004E1A70"/>
    <w:rsid w:val="004E21A7"/>
    <w:rsid w:val="004E4BCF"/>
    <w:rsid w:val="004F37EC"/>
    <w:rsid w:val="004F5A9C"/>
    <w:rsid w:val="004F7A21"/>
    <w:rsid w:val="00504079"/>
    <w:rsid w:val="00514639"/>
    <w:rsid w:val="005160EE"/>
    <w:rsid w:val="00522F32"/>
    <w:rsid w:val="005245AE"/>
    <w:rsid w:val="00525D9A"/>
    <w:rsid w:val="00543D6B"/>
    <w:rsid w:val="005464E8"/>
    <w:rsid w:val="005509F8"/>
    <w:rsid w:val="00552388"/>
    <w:rsid w:val="005541B9"/>
    <w:rsid w:val="00557344"/>
    <w:rsid w:val="00565118"/>
    <w:rsid w:val="00567BFC"/>
    <w:rsid w:val="00567D3C"/>
    <w:rsid w:val="0057093D"/>
    <w:rsid w:val="00570964"/>
    <w:rsid w:val="0058117B"/>
    <w:rsid w:val="00595389"/>
    <w:rsid w:val="00595777"/>
    <w:rsid w:val="005A6E98"/>
    <w:rsid w:val="005B6781"/>
    <w:rsid w:val="005C517B"/>
    <w:rsid w:val="005C611F"/>
    <w:rsid w:val="005C6AB9"/>
    <w:rsid w:val="005C798B"/>
    <w:rsid w:val="005D0D43"/>
    <w:rsid w:val="005E21FA"/>
    <w:rsid w:val="005E2F57"/>
    <w:rsid w:val="005E6BE6"/>
    <w:rsid w:val="005F7D56"/>
    <w:rsid w:val="0060264D"/>
    <w:rsid w:val="00602EAE"/>
    <w:rsid w:val="00610F82"/>
    <w:rsid w:val="00613A46"/>
    <w:rsid w:val="00614309"/>
    <w:rsid w:val="00615D65"/>
    <w:rsid w:val="006246FF"/>
    <w:rsid w:val="00627E6F"/>
    <w:rsid w:val="00630C12"/>
    <w:rsid w:val="00632F40"/>
    <w:rsid w:val="00641E50"/>
    <w:rsid w:val="00655129"/>
    <w:rsid w:val="0065673F"/>
    <w:rsid w:val="00660FD7"/>
    <w:rsid w:val="0066580C"/>
    <w:rsid w:val="00677E1C"/>
    <w:rsid w:val="00680DEA"/>
    <w:rsid w:val="00681ADF"/>
    <w:rsid w:val="006A2B67"/>
    <w:rsid w:val="006A58FC"/>
    <w:rsid w:val="006A5B6A"/>
    <w:rsid w:val="006A78A1"/>
    <w:rsid w:val="006A792E"/>
    <w:rsid w:val="006A7DBA"/>
    <w:rsid w:val="006B15D0"/>
    <w:rsid w:val="006B52C5"/>
    <w:rsid w:val="006C00E8"/>
    <w:rsid w:val="006C33C9"/>
    <w:rsid w:val="006C3544"/>
    <w:rsid w:val="006C79F8"/>
    <w:rsid w:val="006C7F4A"/>
    <w:rsid w:val="006D217A"/>
    <w:rsid w:val="006D2B49"/>
    <w:rsid w:val="00706386"/>
    <w:rsid w:val="00707FFC"/>
    <w:rsid w:val="00714B4F"/>
    <w:rsid w:val="007165D7"/>
    <w:rsid w:val="00717894"/>
    <w:rsid w:val="00720F61"/>
    <w:rsid w:val="00726D71"/>
    <w:rsid w:val="007278AF"/>
    <w:rsid w:val="007349B8"/>
    <w:rsid w:val="00736F12"/>
    <w:rsid w:val="00742180"/>
    <w:rsid w:val="007452FD"/>
    <w:rsid w:val="00745F4D"/>
    <w:rsid w:val="00746B17"/>
    <w:rsid w:val="007477FE"/>
    <w:rsid w:val="00747919"/>
    <w:rsid w:val="00752060"/>
    <w:rsid w:val="00752DCD"/>
    <w:rsid w:val="00754C29"/>
    <w:rsid w:val="00761D6A"/>
    <w:rsid w:val="007627B6"/>
    <w:rsid w:val="00766268"/>
    <w:rsid w:val="007702B6"/>
    <w:rsid w:val="00773D91"/>
    <w:rsid w:val="007761C4"/>
    <w:rsid w:val="0078012F"/>
    <w:rsid w:val="00784F23"/>
    <w:rsid w:val="00786936"/>
    <w:rsid w:val="00787347"/>
    <w:rsid w:val="00790417"/>
    <w:rsid w:val="007906E4"/>
    <w:rsid w:val="00790A30"/>
    <w:rsid w:val="00790D39"/>
    <w:rsid w:val="007918A9"/>
    <w:rsid w:val="007A3235"/>
    <w:rsid w:val="007A4898"/>
    <w:rsid w:val="007A513C"/>
    <w:rsid w:val="007B5411"/>
    <w:rsid w:val="007B5DFA"/>
    <w:rsid w:val="007B7694"/>
    <w:rsid w:val="007C30C3"/>
    <w:rsid w:val="007C3B7F"/>
    <w:rsid w:val="007D07E6"/>
    <w:rsid w:val="007D2BDB"/>
    <w:rsid w:val="007D4EB1"/>
    <w:rsid w:val="007D62B3"/>
    <w:rsid w:val="007D6839"/>
    <w:rsid w:val="007E4ECE"/>
    <w:rsid w:val="007F0B76"/>
    <w:rsid w:val="007F4400"/>
    <w:rsid w:val="007F49FB"/>
    <w:rsid w:val="0080076C"/>
    <w:rsid w:val="00803C33"/>
    <w:rsid w:val="00805F8F"/>
    <w:rsid w:val="008103DA"/>
    <w:rsid w:val="0081089B"/>
    <w:rsid w:val="00815256"/>
    <w:rsid w:val="008169AA"/>
    <w:rsid w:val="00817C5B"/>
    <w:rsid w:val="008308FC"/>
    <w:rsid w:val="00832B86"/>
    <w:rsid w:val="008376FD"/>
    <w:rsid w:val="00842A92"/>
    <w:rsid w:val="00842BB1"/>
    <w:rsid w:val="00852F49"/>
    <w:rsid w:val="00861CEA"/>
    <w:rsid w:val="0086434A"/>
    <w:rsid w:val="008734ED"/>
    <w:rsid w:val="008746ED"/>
    <w:rsid w:val="008820FF"/>
    <w:rsid w:val="0089169F"/>
    <w:rsid w:val="008B2C7E"/>
    <w:rsid w:val="008B35E2"/>
    <w:rsid w:val="008C2C81"/>
    <w:rsid w:val="008C3CE7"/>
    <w:rsid w:val="008C4BB9"/>
    <w:rsid w:val="008C6B4E"/>
    <w:rsid w:val="008C7048"/>
    <w:rsid w:val="008D7477"/>
    <w:rsid w:val="008E503E"/>
    <w:rsid w:val="008E68A3"/>
    <w:rsid w:val="008F1558"/>
    <w:rsid w:val="00903604"/>
    <w:rsid w:val="0090717F"/>
    <w:rsid w:val="00907CDE"/>
    <w:rsid w:val="00913FAC"/>
    <w:rsid w:val="009168FE"/>
    <w:rsid w:val="00926E54"/>
    <w:rsid w:val="0094203C"/>
    <w:rsid w:val="00951C3D"/>
    <w:rsid w:val="009522B2"/>
    <w:rsid w:val="00954CA3"/>
    <w:rsid w:val="00954F81"/>
    <w:rsid w:val="00956013"/>
    <w:rsid w:val="00956768"/>
    <w:rsid w:val="00965133"/>
    <w:rsid w:val="00970F90"/>
    <w:rsid w:val="009773B0"/>
    <w:rsid w:val="0098710B"/>
    <w:rsid w:val="00990CAE"/>
    <w:rsid w:val="009939A4"/>
    <w:rsid w:val="00995338"/>
    <w:rsid w:val="009A50C5"/>
    <w:rsid w:val="009B0E52"/>
    <w:rsid w:val="009B1B4C"/>
    <w:rsid w:val="009C1983"/>
    <w:rsid w:val="009D0EAD"/>
    <w:rsid w:val="009D744E"/>
    <w:rsid w:val="009E3840"/>
    <w:rsid w:val="009E75D8"/>
    <w:rsid w:val="009F453E"/>
    <w:rsid w:val="009F4600"/>
    <w:rsid w:val="00A04F59"/>
    <w:rsid w:val="00A1119D"/>
    <w:rsid w:val="00A2272A"/>
    <w:rsid w:val="00A242C3"/>
    <w:rsid w:val="00A54F20"/>
    <w:rsid w:val="00A54FF9"/>
    <w:rsid w:val="00A56427"/>
    <w:rsid w:val="00A635F4"/>
    <w:rsid w:val="00A71DC0"/>
    <w:rsid w:val="00A731B0"/>
    <w:rsid w:val="00A73E22"/>
    <w:rsid w:val="00A7767C"/>
    <w:rsid w:val="00A80109"/>
    <w:rsid w:val="00A81C13"/>
    <w:rsid w:val="00A86448"/>
    <w:rsid w:val="00A92600"/>
    <w:rsid w:val="00A93BB6"/>
    <w:rsid w:val="00A9570F"/>
    <w:rsid w:val="00A96C2D"/>
    <w:rsid w:val="00AA02FF"/>
    <w:rsid w:val="00AA6D5B"/>
    <w:rsid w:val="00AB3FFE"/>
    <w:rsid w:val="00AC2D12"/>
    <w:rsid w:val="00AC2ED0"/>
    <w:rsid w:val="00AC339B"/>
    <w:rsid w:val="00AD0DD5"/>
    <w:rsid w:val="00AD278A"/>
    <w:rsid w:val="00AD586B"/>
    <w:rsid w:val="00AD6242"/>
    <w:rsid w:val="00AE3037"/>
    <w:rsid w:val="00AE3BC4"/>
    <w:rsid w:val="00AE3E2D"/>
    <w:rsid w:val="00AE440C"/>
    <w:rsid w:val="00AE58AD"/>
    <w:rsid w:val="00AE708B"/>
    <w:rsid w:val="00AF4CD7"/>
    <w:rsid w:val="00B11FE4"/>
    <w:rsid w:val="00B20AC8"/>
    <w:rsid w:val="00B24FA8"/>
    <w:rsid w:val="00B26195"/>
    <w:rsid w:val="00B27848"/>
    <w:rsid w:val="00B34FEC"/>
    <w:rsid w:val="00B537C1"/>
    <w:rsid w:val="00B53C84"/>
    <w:rsid w:val="00B54AF6"/>
    <w:rsid w:val="00B55399"/>
    <w:rsid w:val="00B5578B"/>
    <w:rsid w:val="00B56698"/>
    <w:rsid w:val="00B677CB"/>
    <w:rsid w:val="00B73D82"/>
    <w:rsid w:val="00B749EC"/>
    <w:rsid w:val="00B76605"/>
    <w:rsid w:val="00B77EB2"/>
    <w:rsid w:val="00B84970"/>
    <w:rsid w:val="00B84D97"/>
    <w:rsid w:val="00B86B7F"/>
    <w:rsid w:val="00B86EB9"/>
    <w:rsid w:val="00B93D9D"/>
    <w:rsid w:val="00BB703A"/>
    <w:rsid w:val="00BC0460"/>
    <w:rsid w:val="00BC6436"/>
    <w:rsid w:val="00BC75DB"/>
    <w:rsid w:val="00BD3A9C"/>
    <w:rsid w:val="00BE1915"/>
    <w:rsid w:val="00BE7BC5"/>
    <w:rsid w:val="00BF0386"/>
    <w:rsid w:val="00BF1968"/>
    <w:rsid w:val="00C03C7B"/>
    <w:rsid w:val="00C10D64"/>
    <w:rsid w:val="00C1141E"/>
    <w:rsid w:val="00C13336"/>
    <w:rsid w:val="00C3118D"/>
    <w:rsid w:val="00C31B83"/>
    <w:rsid w:val="00C32462"/>
    <w:rsid w:val="00C32EDE"/>
    <w:rsid w:val="00C33A0A"/>
    <w:rsid w:val="00C3561C"/>
    <w:rsid w:val="00C37421"/>
    <w:rsid w:val="00C44D20"/>
    <w:rsid w:val="00C50E96"/>
    <w:rsid w:val="00C53172"/>
    <w:rsid w:val="00C64BF9"/>
    <w:rsid w:val="00C70AF1"/>
    <w:rsid w:val="00C74630"/>
    <w:rsid w:val="00C748E2"/>
    <w:rsid w:val="00C77194"/>
    <w:rsid w:val="00C93B92"/>
    <w:rsid w:val="00C96A81"/>
    <w:rsid w:val="00CA3999"/>
    <w:rsid w:val="00CA3DD3"/>
    <w:rsid w:val="00CA5430"/>
    <w:rsid w:val="00CA548E"/>
    <w:rsid w:val="00CB1F5A"/>
    <w:rsid w:val="00CB6438"/>
    <w:rsid w:val="00CC6748"/>
    <w:rsid w:val="00CD3779"/>
    <w:rsid w:val="00CD4CB8"/>
    <w:rsid w:val="00CD78BD"/>
    <w:rsid w:val="00CD7946"/>
    <w:rsid w:val="00CD7A74"/>
    <w:rsid w:val="00CE0C0B"/>
    <w:rsid w:val="00CE5868"/>
    <w:rsid w:val="00CF47D4"/>
    <w:rsid w:val="00CF7198"/>
    <w:rsid w:val="00D00533"/>
    <w:rsid w:val="00D01E2B"/>
    <w:rsid w:val="00D03DA1"/>
    <w:rsid w:val="00D07765"/>
    <w:rsid w:val="00D141E6"/>
    <w:rsid w:val="00D2497D"/>
    <w:rsid w:val="00D31735"/>
    <w:rsid w:val="00D44DEB"/>
    <w:rsid w:val="00D452BA"/>
    <w:rsid w:val="00D47032"/>
    <w:rsid w:val="00D52292"/>
    <w:rsid w:val="00D54174"/>
    <w:rsid w:val="00D55065"/>
    <w:rsid w:val="00D60475"/>
    <w:rsid w:val="00D64687"/>
    <w:rsid w:val="00D648C1"/>
    <w:rsid w:val="00D7405D"/>
    <w:rsid w:val="00D82FA5"/>
    <w:rsid w:val="00D83014"/>
    <w:rsid w:val="00D85E4B"/>
    <w:rsid w:val="00D878BD"/>
    <w:rsid w:val="00D95A2B"/>
    <w:rsid w:val="00DA09F7"/>
    <w:rsid w:val="00DA141B"/>
    <w:rsid w:val="00DA3AED"/>
    <w:rsid w:val="00DA6550"/>
    <w:rsid w:val="00DB3111"/>
    <w:rsid w:val="00DB5B8B"/>
    <w:rsid w:val="00DD09BD"/>
    <w:rsid w:val="00DE4184"/>
    <w:rsid w:val="00DF7C28"/>
    <w:rsid w:val="00E04E02"/>
    <w:rsid w:val="00E05EF5"/>
    <w:rsid w:val="00E21BC1"/>
    <w:rsid w:val="00E225A4"/>
    <w:rsid w:val="00E22F49"/>
    <w:rsid w:val="00E25082"/>
    <w:rsid w:val="00E2535A"/>
    <w:rsid w:val="00E259A3"/>
    <w:rsid w:val="00E33748"/>
    <w:rsid w:val="00E35435"/>
    <w:rsid w:val="00E405BE"/>
    <w:rsid w:val="00E4272F"/>
    <w:rsid w:val="00E51881"/>
    <w:rsid w:val="00E5609C"/>
    <w:rsid w:val="00E576A3"/>
    <w:rsid w:val="00E61C32"/>
    <w:rsid w:val="00E62C61"/>
    <w:rsid w:val="00E63B4E"/>
    <w:rsid w:val="00E6763C"/>
    <w:rsid w:val="00E722A7"/>
    <w:rsid w:val="00E847BD"/>
    <w:rsid w:val="00E90294"/>
    <w:rsid w:val="00E9288E"/>
    <w:rsid w:val="00EB0BB6"/>
    <w:rsid w:val="00EB4173"/>
    <w:rsid w:val="00EB4CDA"/>
    <w:rsid w:val="00EB5827"/>
    <w:rsid w:val="00EB6038"/>
    <w:rsid w:val="00EB7F0A"/>
    <w:rsid w:val="00EC3674"/>
    <w:rsid w:val="00EC4F4F"/>
    <w:rsid w:val="00ED09C8"/>
    <w:rsid w:val="00ED6126"/>
    <w:rsid w:val="00ED6A85"/>
    <w:rsid w:val="00EE0462"/>
    <w:rsid w:val="00EE6A17"/>
    <w:rsid w:val="00EE76DA"/>
    <w:rsid w:val="00EF1153"/>
    <w:rsid w:val="00F06B68"/>
    <w:rsid w:val="00F12369"/>
    <w:rsid w:val="00F154D9"/>
    <w:rsid w:val="00F17B65"/>
    <w:rsid w:val="00F21D8D"/>
    <w:rsid w:val="00F262B4"/>
    <w:rsid w:val="00F271DD"/>
    <w:rsid w:val="00F30CDA"/>
    <w:rsid w:val="00F50FD5"/>
    <w:rsid w:val="00F56A61"/>
    <w:rsid w:val="00F574E9"/>
    <w:rsid w:val="00F649D6"/>
    <w:rsid w:val="00F66E05"/>
    <w:rsid w:val="00F67486"/>
    <w:rsid w:val="00F708A8"/>
    <w:rsid w:val="00F866AF"/>
    <w:rsid w:val="00F90691"/>
    <w:rsid w:val="00F950AA"/>
    <w:rsid w:val="00F95419"/>
    <w:rsid w:val="00FA0898"/>
    <w:rsid w:val="00FA2C1B"/>
    <w:rsid w:val="00FA47AE"/>
    <w:rsid w:val="00FB15C4"/>
    <w:rsid w:val="00FB1CC7"/>
    <w:rsid w:val="00FC2ED5"/>
    <w:rsid w:val="00FC361E"/>
    <w:rsid w:val="00FD5FDA"/>
    <w:rsid w:val="00FD68D5"/>
    <w:rsid w:val="00FE02F5"/>
    <w:rsid w:val="00FE27E6"/>
    <w:rsid w:val="00FE44A7"/>
    <w:rsid w:val="00FF4171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243CF"/>
  <w15:docId w15:val="{4B095C6B-922B-7847-80D4-0FD4CD01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val="en-US" w:eastAsia="en-US"/>
    </w:rPr>
  </w:style>
  <w:style w:type="paragraph" w:styleId="Heading1">
    <w:name w:val="heading 1"/>
    <w:aliases w:val="CHG-Überschrift"/>
    <w:basedOn w:val="Normal"/>
    <w:next w:val="Normal"/>
    <w:link w:val="Heading1Char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Heading2">
    <w:name w:val="heading 2"/>
    <w:aliases w:val="CHG-Titel"/>
    <w:basedOn w:val="Normal"/>
    <w:next w:val="Normal"/>
    <w:link w:val="Heading2Char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938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Normal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6A7DBA"/>
    <w:pPr>
      <w:spacing w:line="240" w:lineRule="auto"/>
    </w:pPr>
    <w:rPr>
      <w:rFonts w:eastAsia="Times New Roman"/>
      <w:szCs w:val="20"/>
      <w:lang w:val="de-DE" w:eastAsia="de-DE"/>
    </w:rPr>
  </w:style>
  <w:style w:type="character" w:customStyle="1" w:styleId="BodyText2Char">
    <w:name w:val="Body Text 2 Char"/>
    <w:link w:val="BodyText2"/>
    <w:semiHidden/>
    <w:rsid w:val="006A7DBA"/>
    <w:rPr>
      <w:rFonts w:ascii="Arial" w:eastAsia="Times New Roman" w:hAnsi="Arial"/>
      <w:sz w:val="22"/>
      <w:lang w:val="de-DE" w:eastAsia="de-DE"/>
    </w:rPr>
  </w:style>
  <w:style w:type="paragraph" w:styleId="NoSpacing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val="en-US" w:eastAsia="en-US"/>
    </w:rPr>
  </w:style>
  <w:style w:type="character" w:customStyle="1" w:styleId="Heading1Char">
    <w:name w:val="Heading 1 Char"/>
    <w:aliases w:val="CHG-Überschrift Char"/>
    <w:link w:val="Heading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Heading2Char">
    <w:name w:val="Heading 2 Char"/>
    <w:aliases w:val="CHG-Titel Char"/>
    <w:link w:val="Heading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Heading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  <w:lang w:val="de-DE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Normal"/>
    <w:link w:val="AufzhlungspunkteCHG-MERIDIANZchn"/>
    <w:qFormat/>
    <w:rsid w:val="00D60475"/>
    <w:pPr>
      <w:numPr>
        <w:numId w:val="3"/>
      </w:numPr>
      <w:jc w:val="left"/>
    </w:pPr>
    <w:rPr>
      <w:lang w:val="de-DE"/>
    </w:r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eastAsia="en-US"/>
    </w:rPr>
  </w:style>
  <w:style w:type="paragraph" w:customStyle="1" w:styleId="CHG-Abbildung">
    <w:name w:val="CHG-Abbildung"/>
    <w:basedOn w:val="Normal"/>
    <w:link w:val="CHG-AbbildungZchn"/>
    <w:qFormat/>
    <w:rsid w:val="00D60475"/>
    <w:pPr>
      <w:jc w:val="center"/>
    </w:pPr>
    <w:rPr>
      <w:b/>
      <w:color w:val="A39D9B"/>
      <w:lang w:val="de-DE"/>
    </w:rPr>
  </w:style>
  <w:style w:type="character" w:customStyle="1" w:styleId="CHG-AbbildungZchn">
    <w:name w:val="CHG-Abbildung Zchn"/>
    <w:basedOn w:val="DefaultParagraphFont"/>
    <w:link w:val="CHG-Abbildung"/>
    <w:rsid w:val="00D60475"/>
    <w:rPr>
      <w:rFonts w:ascii="Arial" w:hAnsi="Arial"/>
      <w:b/>
      <w:color w:val="A39D9B"/>
      <w:sz w:val="19"/>
      <w:szCs w:val="22"/>
      <w:lang w:eastAsia="en-US"/>
    </w:rPr>
  </w:style>
  <w:style w:type="paragraph" w:customStyle="1" w:styleId="CHG-Unterberschrift">
    <w:name w:val="CHG-Unterüberschrift"/>
    <w:basedOn w:val="Normal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val="de-DE" w:eastAsia="de-DE"/>
    </w:rPr>
  </w:style>
  <w:style w:type="character" w:customStyle="1" w:styleId="CHG-UnterberschriftZchn">
    <w:name w:val="CHG-Unterüberschrift Zchn"/>
    <w:basedOn w:val="DefaultParagraphFon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Paragraph">
    <w:name w:val="List Paragraph"/>
    <w:basedOn w:val="Normal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Normal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  <w:lang w:val="de-DE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81AD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4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DE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DEB"/>
    <w:rPr>
      <w:rFonts w:ascii="Arial" w:hAnsi="Arial"/>
      <w:b/>
      <w:bCs/>
      <w:lang w:val="en-US" w:eastAsia="en-US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95A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93B92"/>
    <w:rPr>
      <w:color w:val="000000" w:themeColor="followedHyperlink"/>
      <w:u w:val="single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C93B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0B5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41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419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5419"/>
    <w:rPr>
      <w:vertAlign w:val="superscript"/>
    </w:rPr>
  </w:style>
  <w:style w:type="paragraph" w:styleId="Revision">
    <w:name w:val="Revision"/>
    <w:hidden/>
    <w:uiPriority w:val="99"/>
    <w:semiHidden/>
    <w:rsid w:val="006C3544"/>
    <w:rPr>
      <w:rFonts w:ascii="Arial" w:hAnsi="Arial"/>
      <w:sz w:val="19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g-meridia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DCEF4FADF1941B2E8099AEF4623F0" ma:contentTypeVersion="10" ma:contentTypeDescription="Ein neues Dokument erstellen." ma:contentTypeScope="" ma:versionID="b79fd7c6f3934a52f71df073e884e11b">
  <xsd:schema xmlns:xsd="http://www.w3.org/2001/XMLSchema" xmlns:xs="http://www.w3.org/2001/XMLSchema" xmlns:p="http://schemas.microsoft.com/office/2006/metadata/properties" xmlns:ns2="13d2073a-a74d-4a42-a250-5017dcf5c0c7" xmlns:ns3="1a5866cb-c535-4f7c-b7bf-5f5a642f9e43" targetNamespace="http://schemas.microsoft.com/office/2006/metadata/properties" ma:root="true" ma:fieldsID="a2b7954e832e1754527a06e8aa1540b1" ns2:_="" ns3:_="">
    <xsd:import namespace="13d2073a-a74d-4a42-a250-5017dcf5c0c7"/>
    <xsd:import namespace="1a5866cb-c535-4f7c-b7bf-5f5a642f9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2073a-a74d-4a42-a250-5017dcf5c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66cb-c535-4f7c-b7bf-5f5a642f9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C89B-D845-409A-824B-08FB0A620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0A5EC-E933-4B68-A274-9431AEA0D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3F3F7-952F-4765-AEFB-8A119EF75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2073a-a74d-4a42-a250-5017dcf5c0c7"/>
    <ds:schemaRef ds:uri="1a5866cb-c535-4f7c-b7bf-5f5a642f9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AF7B4-7298-401D-A336-0E2BAEE3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CHG-MERIDIAN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matthias.steybe@CHG-MERIDIAN.de</dc:creator>
  <cp:lastModifiedBy>Lieb, Marc</cp:lastModifiedBy>
  <cp:revision>8</cp:revision>
  <cp:lastPrinted>2019-10-16T13:54:00Z</cp:lastPrinted>
  <dcterms:created xsi:type="dcterms:W3CDTF">2019-10-16T08:00:00Z</dcterms:created>
  <dcterms:modified xsi:type="dcterms:W3CDTF">2019-10-16T13:54:00Z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0x0101009A2DCEF4FADF1941B2E8099AEF4623F0</vt:lpwstr>
  </property>
</Properties>
</file>