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C6" w:rsidRPr="00C83184" w:rsidRDefault="003D00C6"/>
    <w:p w:rsidR="00DA141B" w:rsidRPr="00C83184" w:rsidRDefault="00AE708B" w:rsidP="00AE708B">
      <w:pPr>
        <w:tabs>
          <w:tab w:val="left" w:pos="7965"/>
        </w:tabs>
      </w:pPr>
      <w:r w:rsidRPr="00C83184">
        <w:tab/>
      </w:r>
    </w:p>
    <w:p w:rsidR="00DA141B" w:rsidRPr="00C83184" w:rsidRDefault="00DA141B"/>
    <w:p w:rsidR="00B86B7F" w:rsidRPr="00C83184" w:rsidRDefault="00F574E9" w:rsidP="00815256">
      <w:pPr>
        <w:pStyle w:val="SchlagzeilePressemitteilung"/>
        <w:framePr w:w="8179" w:wrap="around" w:y="2365"/>
        <w:spacing w:line="240" w:lineRule="auto"/>
        <w:ind w:left="142"/>
        <w:rPr>
          <w:b w:val="0"/>
          <w:color w:val="7A716F"/>
          <w:sz w:val="40"/>
          <w:szCs w:val="40"/>
          <w:lang w:val="en-US"/>
        </w:rPr>
      </w:pPr>
      <w:r w:rsidRPr="00C83184">
        <w:rPr>
          <w:rFonts w:cs="Arial"/>
          <w:bCs/>
          <w:color w:val="7A716F"/>
          <w:sz w:val="40"/>
          <w:szCs w:val="40"/>
          <w:lang w:val="en-US"/>
        </w:rPr>
        <w:t>CHG-MERIDIAN employees and friendly teams play for a good cause in the region</w:t>
      </w:r>
    </w:p>
    <w:p w:rsidR="009D4F57" w:rsidRPr="00C83184" w:rsidRDefault="00D06732" w:rsidP="009D4F57">
      <w:pPr>
        <w:pStyle w:val="AufzhlungspunkteCHG-MERIDIAN"/>
        <w:spacing w:line="360" w:lineRule="auto"/>
        <w:ind w:left="641" w:right="991" w:hanging="357"/>
        <w:rPr>
          <w:rFonts w:cs="Arial"/>
          <w:b/>
          <w:color w:val="7A716F"/>
          <w:sz w:val="24"/>
          <w:lang w:val="en-US"/>
        </w:rPr>
      </w:pPr>
      <w:r w:rsidRPr="00C83184">
        <w:rPr>
          <w:rFonts w:cs="Arial"/>
          <w:b/>
          <w:bCs/>
          <w:color w:val="7A716F"/>
          <w:sz w:val="24"/>
          <w:lang w:val="en-US"/>
        </w:rPr>
        <w:t xml:space="preserve">At the in-house soccer tournament there is €2,500 to win for social and cultural engagement in the region </w:t>
      </w:r>
    </w:p>
    <w:p w:rsidR="00AE708B" w:rsidRPr="00C83184" w:rsidRDefault="00033F40" w:rsidP="008C4758">
      <w:pPr>
        <w:pStyle w:val="AufzhlungspunkteCHG-MERIDIAN"/>
        <w:spacing w:line="360" w:lineRule="auto"/>
        <w:ind w:left="641" w:right="991" w:hanging="357"/>
        <w:rPr>
          <w:rFonts w:cs="Arial"/>
          <w:b/>
          <w:color w:val="7A716F"/>
          <w:sz w:val="24"/>
          <w:lang w:val="en-US"/>
        </w:rPr>
      </w:pPr>
      <w:r w:rsidRPr="00C83184">
        <w:rPr>
          <w:rFonts w:cs="Arial"/>
          <w:b/>
          <w:bCs/>
          <w:color w:val="7A716F"/>
          <w:sz w:val="24"/>
          <w:lang w:val="en-US"/>
        </w:rPr>
        <w:t xml:space="preserve">The CARE </w:t>
      </w:r>
      <w:r w:rsidR="00C83184">
        <w:rPr>
          <w:rFonts w:cs="Arial"/>
          <w:b/>
          <w:bCs/>
          <w:color w:val="7A716F"/>
          <w:sz w:val="24"/>
          <w:lang w:val="en-US"/>
        </w:rPr>
        <w:t>Initiative</w:t>
      </w:r>
      <w:r w:rsidRPr="00C83184">
        <w:rPr>
          <w:rFonts w:cs="Arial"/>
          <w:b/>
          <w:bCs/>
          <w:color w:val="7A716F"/>
          <w:sz w:val="24"/>
          <w:lang w:val="en-US"/>
        </w:rPr>
        <w:t xml:space="preserve"> at CHG-MERIDIAN supports </w:t>
      </w:r>
      <w:r w:rsidRPr="00C83184">
        <w:rPr>
          <w:rFonts w:cs="Arial"/>
          <w:color w:val="7A716F"/>
          <w:sz w:val="24"/>
          <w:lang w:val="en-US"/>
        </w:rPr>
        <w:br/>
      </w:r>
      <w:r w:rsidRPr="00C83184">
        <w:rPr>
          <w:rFonts w:cs="Arial"/>
          <w:b/>
          <w:bCs/>
          <w:color w:val="7A716F"/>
          <w:sz w:val="24"/>
          <w:lang w:val="en-US"/>
        </w:rPr>
        <w:t>social initiative in its employees</w:t>
      </w:r>
    </w:p>
    <w:p w:rsidR="00B86B7F" w:rsidRPr="00C83184" w:rsidRDefault="00D06732" w:rsidP="008C4758">
      <w:pPr>
        <w:pStyle w:val="AufzhlungspunkteCHG-MERIDIAN"/>
        <w:spacing w:line="360" w:lineRule="auto"/>
        <w:ind w:left="641" w:right="991" w:hanging="357"/>
        <w:rPr>
          <w:color w:val="7A716F"/>
          <w:sz w:val="24"/>
          <w:lang w:val="en-US"/>
        </w:rPr>
      </w:pPr>
      <w:r w:rsidRPr="00C83184">
        <w:rPr>
          <w:rFonts w:cs="Arial"/>
          <w:b/>
          <w:bCs/>
          <w:color w:val="7A716F"/>
          <w:sz w:val="24"/>
          <w:lang w:val="en-US"/>
        </w:rPr>
        <w:t>Mossakowski: "Give back to the region and its people"</w:t>
      </w:r>
    </w:p>
    <w:p w:rsidR="00B86B7F" w:rsidRPr="00C83184" w:rsidRDefault="00B86B7F" w:rsidP="00B86B7F">
      <w:pPr>
        <w:pStyle w:val="Listenabsatz"/>
      </w:pPr>
    </w:p>
    <w:p w:rsidR="00B86B7F" w:rsidRPr="00C83184" w:rsidRDefault="00B86B7F" w:rsidP="00B86B7F">
      <w:pPr>
        <w:pStyle w:val="AufzhlungspunkteCHG-MERIDIAN"/>
        <w:numPr>
          <w:ilvl w:val="0"/>
          <w:numId w:val="0"/>
        </w:numPr>
        <w:rPr>
          <w:sz w:val="22"/>
          <w:lang w:val="en-US"/>
        </w:rPr>
      </w:pPr>
    </w:p>
    <w:p w:rsidR="00B86B7F" w:rsidRPr="00C83184" w:rsidRDefault="00364AF8" w:rsidP="00815256">
      <w:pPr>
        <w:pStyle w:val="AufzhlungspunkteCHG-MERIDIAN"/>
        <w:numPr>
          <w:ilvl w:val="0"/>
          <w:numId w:val="0"/>
        </w:numPr>
        <w:jc w:val="both"/>
        <w:rPr>
          <w:szCs w:val="19"/>
          <w:u w:val="single"/>
          <w:lang w:val="en-US"/>
        </w:rPr>
      </w:pPr>
      <w:r w:rsidRPr="00C83184">
        <w:rPr>
          <w:szCs w:val="19"/>
          <w:u w:val="single"/>
          <w:lang w:val="en-US"/>
        </w:rPr>
        <w:t xml:space="preserve">Weingarten, July </w:t>
      </w:r>
      <w:r w:rsidR="00C85FF9">
        <w:rPr>
          <w:szCs w:val="19"/>
          <w:u w:val="single"/>
          <w:lang w:val="en-US"/>
        </w:rPr>
        <w:t>9</w:t>
      </w:r>
      <w:bookmarkStart w:id="0" w:name="_GoBack"/>
      <w:bookmarkEnd w:id="0"/>
      <w:r w:rsidRPr="00C83184">
        <w:rPr>
          <w:szCs w:val="19"/>
          <w:u w:val="single"/>
          <w:lang w:val="en-US"/>
        </w:rPr>
        <w:t>th, 2015</w:t>
      </w:r>
    </w:p>
    <w:p w:rsidR="00595777" w:rsidRPr="00C83184" w:rsidRDefault="00595777" w:rsidP="00815256">
      <w:pPr>
        <w:pStyle w:val="AufzhlungspunkteCHG-MERIDIAN"/>
        <w:numPr>
          <w:ilvl w:val="0"/>
          <w:numId w:val="0"/>
        </w:numPr>
        <w:jc w:val="both"/>
        <w:rPr>
          <w:szCs w:val="19"/>
          <w:lang w:val="en-US"/>
        </w:rPr>
      </w:pPr>
    </w:p>
    <w:p w:rsidR="0080100E" w:rsidRPr="00C83184" w:rsidRDefault="00C95246" w:rsidP="00815256">
      <w:pPr>
        <w:pStyle w:val="AufzhlungspunkteCHG-MERIDIAN"/>
        <w:numPr>
          <w:ilvl w:val="0"/>
          <w:numId w:val="0"/>
        </w:numPr>
        <w:jc w:val="both"/>
        <w:rPr>
          <w:szCs w:val="19"/>
          <w:lang w:val="en-US"/>
        </w:rPr>
      </w:pPr>
      <w:r w:rsidRPr="00C83184">
        <w:rPr>
          <w:szCs w:val="19"/>
          <w:lang w:val="en-US"/>
        </w:rPr>
        <w:t>The winner</w:t>
      </w:r>
      <w:r w:rsidR="00C83184">
        <w:rPr>
          <w:szCs w:val="19"/>
          <w:lang w:val="en-US"/>
        </w:rPr>
        <w:t>s</w:t>
      </w:r>
      <w:r w:rsidRPr="00C83184">
        <w:rPr>
          <w:szCs w:val="19"/>
          <w:lang w:val="en-US"/>
        </w:rPr>
        <w:t xml:space="preserve"> of this year's CHG-MERIDIAN Soccer Cup are the Radio 7 Drachenkinder, the Förderverein Coole Uhlen e.V. and Sport hilft! e.V. The three winners weren't actually on the field themselves when the Technology Management Department at CHG-MERIDIAN played for goals and points against a friendly team last week in Oberzell (Ravensburg district). But they still won. Because: Instead of giving standard prizes to the eight soccer teams who participated in the annual soccer tournament, the top three placed teams won a total of €2,500, which they could donate to a charity of their choice in the region. </w:t>
      </w:r>
    </w:p>
    <w:p w:rsidR="0080100E" w:rsidRPr="00C83184" w:rsidRDefault="0080100E" w:rsidP="00815256">
      <w:pPr>
        <w:pStyle w:val="AufzhlungspunkteCHG-MERIDIAN"/>
        <w:numPr>
          <w:ilvl w:val="0"/>
          <w:numId w:val="0"/>
        </w:numPr>
        <w:jc w:val="both"/>
        <w:rPr>
          <w:szCs w:val="19"/>
          <w:lang w:val="en-US"/>
        </w:rPr>
      </w:pPr>
    </w:p>
    <w:p w:rsidR="00085858" w:rsidRPr="00C83184" w:rsidRDefault="00085858" w:rsidP="00085858">
      <w:pPr>
        <w:pStyle w:val="AufzhlungspunkteCHG-MERIDIAN"/>
        <w:numPr>
          <w:ilvl w:val="0"/>
          <w:numId w:val="0"/>
        </w:numPr>
        <w:jc w:val="both"/>
        <w:rPr>
          <w:b/>
          <w:szCs w:val="19"/>
          <w:lang w:val="en-US"/>
        </w:rPr>
      </w:pPr>
      <w:r w:rsidRPr="00C83184">
        <w:rPr>
          <w:b/>
          <w:bCs/>
          <w:szCs w:val="19"/>
          <w:lang w:val="en-US"/>
        </w:rPr>
        <w:t>IT service provider Abakus wins the tournament</w:t>
      </w:r>
    </w:p>
    <w:p w:rsidR="0007082E" w:rsidRPr="00C83184" w:rsidRDefault="00D32BBB" w:rsidP="0007082E">
      <w:pPr>
        <w:pStyle w:val="AufzhlungspunkteCHG-MERIDIAN"/>
        <w:numPr>
          <w:ilvl w:val="0"/>
          <w:numId w:val="0"/>
        </w:numPr>
        <w:jc w:val="both"/>
        <w:rPr>
          <w:szCs w:val="19"/>
          <w:lang w:val="en-US"/>
        </w:rPr>
      </w:pPr>
      <w:r w:rsidRPr="00C83184">
        <w:rPr>
          <w:szCs w:val="19"/>
          <w:lang w:val="en-US"/>
        </w:rPr>
        <w:t xml:space="preserve">Participating in the CHG-MERIDIAN soccer tournament, which has been held annually for the past eleven years and attracts teams from all over Germany and neighboring EU countries, were five soccer teams from the company as well as three friendly teams from the IT service provider Abakus in Waldburg, the Ravensburg Towerstars and the Deutsche Bank Ravensburg. This year for the first time the CHG-MERIDIAN Soccer Cup encouraged the football teams to commit to a good cause and use their sporting performance to make a positive contribution to the region. </w:t>
      </w:r>
    </w:p>
    <w:p w:rsidR="00D32BBB" w:rsidRPr="00C83184" w:rsidRDefault="00D32BBB" w:rsidP="00815256">
      <w:pPr>
        <w:pStyle w:val="AufzhlungspunkteCHG-MERIDIAN"/>
        <w:numPr>
          <w:ilvl w:val="0"/>
          <w:numId w:val="0"/>
        </w:numPr>
        <w:jc w:val="both"/>
        <w:rPr>
          <w:szCs w:val="19"/>
          <w:lang w:val="en-US"/>
        </w:rPr>
      </w:pPr>
    </w:p>
    <w:p w:rsidR="00D06732" w:rsidRPr="00C83184" w:rsidRDefault="0007082E" w:rsidP="00815256">
      <w:pPr>
        <w:pStyle w:val="AufzhlungspunkteCHG-MERIDIAN"/>
        <w:numPr>
          <w:ilvl w:val="0"/>
          <w:numId w:val="0"/>
        </w:numPr>
        <w:jc w:val="both"/>
        <w:rPr>
          <w:szCs w:val="19"/>
          <w:lang w:val="en-US"/>
        </w:rPr>
      </w:pPr>
      <w:r w:rsidRPr="00C83184">
        <w:rPr>
          <w:szCs w:val="19"/>
          <w:lang w:val="en-US"/>
        </w:rPr>
        <w:t xml:space="preserve">The "Abakus &amp; Friends" team from Waldburg finished in first place. Their prize money of €1,500 went to the Drachenkinder on Radio 7. The "CHG-MERIDIAN </w:t>
      </w:r>
      <w:proofErr w:type="spellStart"/>
      <w:r w:rsidR="00EB3705">
        <w:rPr>
          <w:szCs w:val="19"/>
          <w:lang w:val="en-US"/>
        </w:rPr>
        <w:t>Mobilien</w:t>
      </w:r>
      <w:proofErr w:type="spellEnd"/>
      <w:r w:rsidRPr="00C83184">
        <w:rPr>
          <w:szCs w:val="19"/>
          <w:lang w:val="en-US"/>
        </w:rPr>
        <w:t xml:space="preserve">" team (2nd place) supported the Förderverein Coole Uhlen in Essen with €500. Another €500 </w:t>
      </w:r>
      <w:r w:rsidR="00C83184" w:rsidRPr="00C83184">
        <w:rPr>
          <w:szCs w:val="19"/>
          <w:lang w:val="en-US"/>
        </w:rPr>
        <w:t>was</w:t>
      </w:r>
      <w:r w:rsidRPr="00C83184">
        <w:rPr>
          <w:szCs w:val="19"/>
          <w:lang w:val="en-US"/>
        </w:rPr>
        <w:t xml:space="preserve"> donated by the "Ravensburg Towerstars" team (3rd place) to the Sport hilft! association, which supports ill children through the Ravensburg sport movement. </w:t>
      </w:r>
    </w:p>
    <w:p w:rsidR="00C95246" w:rsidRPr="00C83184" w:rsidRDefault="00C95246" w:rsidP="00815256">
      <w:pPr>
        <w:pStyle w:val="AufzhlungspunkteCHG-MERIDIAN"/>
        <w:numPr>
          <w:ilvl w:val="0"/>
          <w:numId w:val="0"/>
        </w:numPr>
        <w:jc w:val="both"/>
        <w:rPr>
          <w:szCs w:val="19"/>
          <w:lang w:val="en-US"/>
        </w:rPr>
      </w:pPr>
    </w:p>
    <w:p w:rsidR="0007082E" w:rsidRPr="00C83184" w:rsidRDefault="0007082E" w:rsidP="00815256">
      <w:pPr>
        <w:pStyle w:val="AufzhlungspunkteCHG-MERIDIAN"/>
        <w:numPr>
          <w:ilvl w:val="0"/>
          <w:numId w:val="0"/>
        </w:numPr>
        <w:jc w:val="both"/>
        <w:rPr>
          <w:b/>
          <w:szCs w:val="19"/>
          <w:lang w:val="en-US"/>
        </w:rPr>
      </w:pPr>
      <w:r w:rsidRPr="00C83184">
        <w:rPr>
          <w:b/>
          <w:bCs/>
          <w:szCs w:val="19"/>
          <w:lang w:val="en-US"/>
        </w:rPr>
        <w:t xml:space="preserve">CHG-MERIDIAN supports employees getting involved </w:t>
      </w:r>
    </w:p>
    <w:p w:rsidR="00085858" w:rsidRPr="00C83184" w:rsidRDefault="0007082E" w:rsidP="00815256">
      <w:pPr>
        <w:pStyle w:val="AufzhlungspunkteCHG-MERIDIAN"/>
        <w:numPr>
          <w:ilvl w:val="0"/>
          <w:numId w:val="0"/>
        </w:numPr>
        <w:jc w:val="both"/>
        <w:rPr>
          <w:szCs w:val="19"/>
          <w:lang w:val="en-US"/>
        </w:rPr>
      </w:pPr>
      <w:r w:rsidRPr="00C83184">
        <w:rPr>
          <w:szCs w:val="19"/>
          <w:lang w:val="en-US"/>
        </w:rPr>
        <w:t xml:space="preserve">As part of social engagement, CHG-MERIDIAN supports its employees with selected social projects through the CARE Initiative. As part of the initiative employees can suggest social projects at their location which they would like to support with their personal involvement. CHG-MERIDIAN supports these employee initiatives with donations of money or materials.  </w:t>
      </w:r>
    </w:p>
    <w:p w:rsidR="0007082E" w:rsidRPr="00C83184" w:rsidRDefault="0007082E" w:rsidP="00815256">
      <w:pPr>
        <w:pStyle w:val="AufzhlungspunkteCHG-MERIDIAN"/>
        <w:numPr>
          <w:ilvl w:val="0"/>
          <w:numId w:val="0"/>
        </w:numPr>
        <w:jc w:val="both"/>
        <w:rPr>
          <w:szCs w:val="19"/>
          <w:lang w:val="en-US"/>
        </w:rPr>
      </w:pPr>
    </w:p>
    <w:p w:rsidR="008460C9" w:rsidRPr="00C83184" w:rsidRDefault="004C65E2" w:rsidP="00815256">
      <w:pPr>
        <w:pStyle w:val="AufzhlungspunkteCHG-MERIDIAN"/>
        <w:numPr>
          <w:ilvl w:val="0"/>
          <w:numId w:val="0"/>
        </w:numPr>
        <w:jc w:val="both"/>
        <w:rPr>
          <w:rFonts w:cs="Arial"/>
          <w:szCs w:val="19"/>
          <w:lang w:val="en-US"/>
        </w:rPr>
      </w:pPr>
      <w:r w:rsidRPr="00C83184">
        <w:rPr>
          <w:szCs w:val="19"/>
          <w:lang w:val="en-US"/>
        </w:rPr>
        <w:t xml:space="preserve">"With the CARE Initiative we have expanded our understanding of engagement. In this way we are giving part of our company success back to the people in the regions near our </w:t>
      </w:r>
      <w:r w:rsidRPr="00C83184">
        <w:rPr>
          <w:szCs w:val="19"/>
          <w:lang w:val="en-US"/>
        </w:rPr>
        <w:lastRenderedPageBreak/>
        <w:t xml:space="preserve">40 locations in 23 countries", says Jürgen Mossakowski, CEO of CHG-MERIDIAN, about the unusual idea, which is not only applied to the Soccer Cup but is also an ongoing commitment in the company. Mossakowski continues: "This means that we are expanding our engagement with an important component: Our employees. We are happy to be able to support and commit to what they find important, and what they identify as worthy of support in their social environment". </w:t>
      </w:r>
    </w:p>
    <w:p w:rsidR="00F5467F" w:rsidRPr="00C83184" w:rsidRDefault="00F5467F" w:rsidP="00815256">
      <w:pPr>
        <w:pStyle w:val="AufzhlungspunkteCHG-MERIDIAN"/>
        <w:numPr>
          <w:ilvl w:val="0"/>
          <w:numId w:val="0"/>
        </w:numPr>
        <w:jc w:val="both"/>
        <w:rPr>
          <w:rFonts w:cs="Arial"/>
          <w:szCs w:val="19"/>
          <w:lang w:val="en-US"/>
        </w:rPr>
      </w:pPr>
    </w:p>
    <w:p w:rsidR="00085858" w:rsidRPr="00C83184" w:rsidRDefault="00085858" w:rsidP="00F5467F">
      <w:pPr>
        <w:pStyle w:val="AufzhlungspunkteCHG-MERIDIAN"/>
        <w:numPr>
          <w:ilvl w:val="0"/>
          <w:numId w:val="0"/>
        </w:numPr>
        <w:jc w:val="both"/>
        <w:rPr>
          <w:b/>
          <w:szCs w:val="19"/>
          <w:lang w:val="en-US"/>
        </w:rPr>
      </w:pPr>
    </w:p>
    <w:p w:rsidR="00243867" w:rsidRPr="00C83184" w:rsidRDefault="00127901" w:rsidP="00F5467F">
      <w:pPr>
        <w:pStyle w:val="AufzhlungspunkteCHG-MERIDIAN"/>
        <w:numPr>
          <w:ilvl w:val="0"/>
          <w:numId w:val="0"/>
        </w:numPr>
        <w:jc w:val="both"/>
        <w:rPr>
          <w:b/>
          <w:szCs w:val="19"/>
          <w:lang w:val="en-US"/>
        </w:rPr>
      </w:pPr>
      <w:r w:rsidRPr="00C83184">
        <w:rPr>
          <w:b/>
          <w:bCs/>
          <w:szCs w:val="19"/>
          <w:lang w:val="en-US"/>
        </w:rPr>
        <w:t xml:space="preserve">For more information and photos, please visit: </w:t>
      </w:r>
      <w:hyperlink r:id="rId9" w:history="1">
        <w:r w:rsidRPr="00C83184">
          <w:rPr>
            <w:rStyle w:val="Hyperlink"/>
            <w:b/>
            <w:bCs/>
            <w:color w:val="auto"/>
            <w:szCs w:val="19"/>
            <w:u w:val="none"/>
            <w:lang w:val="en-US"/>
          </w:rPr>
          <w:t>www.chg-meridian.com</w:t>
        </w:r>
      </w:hyperlink>
      <w:r w:rsidRPr="00C83184">
        <w:rPr>
          <w:szCs w:val="19"/>
          <w:lang w:val="en-US"/>
        </w:rPr>
        <w:t xml:space="preserve"> </w:t>
      </w:r>
    </w:p>
    <w:p w:rsidR="00F5467F" w:rsidRPr="00C83184" w:rsidRDefault="00F5467F"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085858" w:rsidRPr="00C83184" w:rsidRDefault="00085858" w:rsidP="000728EF">
      <w:pPr>
        <w:spacing w:line="240" w:lineRule="auto"/>
        <w:rPr>
          <w:rFonts w:cs="Arial"/>
          <w:b/>
          <w:sz w:val="14"/>
          <w:szCs w:val="14"/>
        </w:rPr>
      </w:pPr>
    </w:p>
    <w:p w:rsidR="00AE440C" w:rsidRPr="00C83184" w:rsidRDefault="00AE440C" w:rsidP="000728EF">
      <w:pPr>
        <w:spacing w:line="240" w:lineRule="auto"/>
        <w:rPr>
          <w:rFonts w:cs="Arial"/>
          <w:b/>
          <w:sz w:val="14"/>
          <w:szCs w:val="14"/>
        </w:rPr>
      </w:pPr>
      <w:r w:rsidRPr="00C83184">
        <w:rPr>
          <w:rFonts w:cs="Arial"/>
          <w:b/>
          <w:bCs/>
          <w:sz w:val="14"/>
          <w:szCs w:val="14"/>
        </w:rPr>
        <w:t>CHG-MERIDIAN: The company</w:t>
      </w:r>
    </w:p>
    <w:p w:rsidR="00F154D9" w:rsidRPr="00C83184" w:rsidRDefault="00965133" w:rsidP="00965133">
      <w:pPr>
        <w:pStyle w:val="AufzhlungspunkteCHG-MERIDIAN"/>
        <w:numPr>
          <w:ilvl w:val="0"/>
          <w:numId w:val="0"/>
        </w:numPr>
        <w:spacing w:line="240" w:lineRule="auto"/>
        <w:jc w:val="both"/>
        <w:rPr>
          <w:rFonts w:cs="Arial"/>
          <w:sz w:val="14"/>
          <w:szCs w:val="14"/>
          <w:lang w:val="en-US"/>
        </w:rPr>
      </w:pPr>
      <w:r w:rsidRPr="00C83184">
        <w:rPr>
          <w:rFonts w:cs="Arial"/>
          <w:sz w:val="14"/>
          <w:szCs w:val="14"/>
          <w:lang w:val="en-US"/>
        </w:rPr>
        <w:t>CHG-MERIDIAN is one of the world's leading manufacturer- and bank-independent providers of technology management services to the IT, telecommunication, industry and health care sectors. With some 800 employees, CHG-MERIDIAN provides its customers with comprehensive support for their technology infrastructures—from consulting, to financial and operational services, to remarketing used equipment through its Technology and Service Center. CHG-MERIDIAN provides mid-sized and large companies as well as government agencies with efficient technology management; worldwide, it now serves more than 8,000 customers and manages more than €3.5 billion in technology investments. More than 1,600 of its customers also use TESMA© Online, its technology and service management system, for their internal technology controlling needs. The company has offices in 40 locations in 23 countries across the globe; its headquarters are in the South German city of Weingarten.</w:t>
      </w:r>
    </w:p>
    <w:p w:rsidR="00965133" w:rsidRPr="00C83184" w:rsidRDefault="00965133" w:rsidP="00243867">
      <w:pPr>
        <w:rPr>
          <w:sz w:val="14"/>
          <w:szCs w:val="14"/>
        </w:rPr>
      </w:pPr>
      <w:r w:rsidRPr="00C83184">
        <w:rPr>
          <w:rFonts w:cs="Arial"/>
          <w:sz w:val="14"/>
          <w:szCs w:val="14"/>
        </w:rPr>
        <w:t>Efficient Technology Management</w:t>
      </w:r>
      <w:r w:rsidRPr="00C83184">
        <w:rPr>
          <w:rFonts w:cs="Arial"/>
          <w:sz w:val="14"/>
          <w:szCs w:val="14"/>
          <w:vertAlign w:val="superscript"/>
        </w:rPr>
        <w:t xml:space="preserve"> ®</w:t>
      </w:r>
      <w:r w:rsidRPr="00C83184">
        <w:rPr>
          <w:rFonts w:cs="Arial"/>
          <w:sz w:val="14"/>
          <w:szCs w:val="14"/>
        </w:rPr>
        <w:t xml:space="preserve"> </w:t>
      </w:r>
    </w:p>
    <w:sectPr w:rsidR="00965133" w:rsidRPr="00C83184" w:rsidSect="0066580C">
      <w:headerReference w:type="default" r:id="rId10"/>
      <w:footerReference w:type="default" r:id="rId11"/>
      <w:headerReference w:type="first" r:id="rId12"/>
      <w:footerReference w:type="first" r:id="rId13"/>
      <w:pgSz w:w="11906" w:h="16838" w:code="9"/>
      <w:pgMar w:top="1701" w:right="1531"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7D" w:rsidRDefault="00AF627D" w:rsidP="00193879">
      <w:pPr>
        <w:spacing w:line="240" w:lineRule="auto"/>
      </w:pPr>
      <w:r>
        <w:separator/>
      </w:r>
    </w:p>
  </w:endnote>
  <w:endnote w:type="continuationSeparator" w:id="0">
    <w:p w:rsidR="00AF627D" w:rsidRDefault="00AF627D"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2E" w:rsidRDefault="0007082E">
    <w:pPr>
      <w:pStyle w:val="Fuzeile"/>
    </w:pPr>
    <w:r>
      <w:rPr>
        <w:noProof/>
      </w:rPr>
      <w:drawing>
        <wp:anchor distT="0" distB="0" distL="114300" distR="114300" simplePos="0" relativeHeight="251662336" behindDoc="1" locked="0" layoutInCell="1" allowOverlap="1">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2E" w:rsidRDefault="0007082E">
    <w:pPr>
      <w:pStyle w:val="Fuzeile"/>
    </w:pPr>
    <w:r>
      <w:rPr>
        <w:noProof/>
      </w:rPr>
      <w:drawing>
        <wp:anchor distT="0" distB="0" distL="114300" distR="114300" simplePos="0" relativeHeight="251660288" behindDoc="1" locked="0" layoutInCell="1" allowOverlap="1">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7D" w:rsidRDefault="00AF627D" w:rsidP="00193879">
      <w:pPr>
        <w:spacing w:line="240" w:lineRule="auto"/>
      </w:pPr>
      <w:r>
        <w:separator/>
      </w:r>
    </w:p>
  </w:footnote>
  <w:footnote w:type="continuationSeparator" w:id="0">
    <w:p w:rsidR="00AF627D" w:rsidRDefault="00AF627D"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2E" w:rsidRPr="003F430F" w:rsidRDefault="0007082E"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szCs w:val="14"/>
      </w:rPr>
      <w:t xml:space="preserve">Page </w:t>
    </w:r>
    <w:r>
      <w:rPr>
        <w:rFonts w:cs="Arial"/>
        <w:color w:val="6F6F6F"/>
        <w:sz w:val="14"/>
        <w:szCs w:val="14"/>
      </w:rPr>
      <w:fldChar w:fldCharType="begin"/>
    </w:r>
    <w:r>
      <w:rPr>
        <w:rFonts w:cs="Arial"/>
        <w:color w:val="6F6F6F"/>
        <w:sz w:val="14"/>
        <w:szCs w:val="14"/>
      </w:rPr>
      <w:instrText xml:space="preserve"> PAGE </w:instrText>
    </w:r>
    <w:r>
      <w:rPr>
        <w:rFonts w:cs="Arial"/>
        <w:color w:val="6F6F6F"/>
        <w:sz w:val="14"/>
        <w:szCs w:val="14"/>
      </w:rPr>
      <w:fldChar w:fldCharType="separate"/>
    </w:r>
    <w:r w:rsidR="00E9568B">
      <w:rPr>
        <w:rFonts w:cs="Arial"/>
        <w:noProof/>
        <w:color w:val="6F6F6F"/>
        <w:sz w:val="14"/>
        <w:szCs w:val="14"/>
      </w:rPr>
      <w:t>2</w:t>
    </w:r>
    <w:r>
      <w:rPr>
        <w:rFonts w:cs="Arial"/>
        <w:color w:val="6F6F6F"/>
        <w:sz w:val="14"/>
        <w:szCs w:val="14"/>
      </w:rPr>
      <w:fldChar w:fldCharType="end"/>
    </w:r>
    <w:r>
      <w:rPr>
        <w:rFonts w:cs="Arial"/>
        <w:color w:val="6F6F6F"/>
        <w:sz w:val="14"/>
        <w:szCs w:val="14"/>
      </w:rPr>
      <w:t xml:space="preserve"> of </w:t>
    </w:r>
    <w:r>
      <w:rPr>
        <w:rFonts w:cs="Arial"/>
        <w:color w:val="6F6F6F"/>
        <w:sz w:val="14"/>
        <w:szCs w:val="14"/>
      </w:rPr>
      <w:fldChar w:fldCharType="begin"/>
    </w:r>
    <w:r>
      <w:rPr>
        <w:rFonts w:cs="Arial"/>
        <w:color w:val="6F6F6F"/>
        <w:sz w:val="14"/>
        <w:szCs w:val="14"/>
      </w:rPr>
      <w:instrText xml:space="preserve"> NUMPAGES </w:instrText>
    </w:r>
    <w:r>
      <w:rPr>
        <w:rFonts w:cs="Arial"/>
        <w:color w:val="6F6F6F"/>
        <w:sz w:val="14"/>
        <w:szCs w:val="14"/>
      </w:rPr>
      <w:fldChar w:fldCharType="separate"/>
    </w:r>
    <w:r w:rsidR="00E9568B">
      <w:rPr>
        <w:rFonts w:cs="Arial"/>
        <w:noProof/>
        <w:color w:val="6F6F6F"/>
        <w:sz w:val="14"/>
        <w:szCs w:val="14"/>
      </w:rPr>
      <w:t>2</w:t>
    </w:r>
    <w:r>
      <w:rPr>
        <w:rFonts w:cs="Arial"/>
        <w:color w:val="6F6F6F"/>
        <w:sz w:val="14"/>
        <w:szCs w:val="14"/>
      </w:rPr>
      <w:fldChar w:fldCharType="end"/>
    </w:r>
    <w:r>
      <w:rPr>
        <w:rFonts w:cs="Arial"/>
        <w:color w:val="6F6F6F"/>
        <w:sz w:val="14"/>
        <w:szCs w:val="14"/>
      </w:rPr>
      <w:t xml:space="preserve"> </w:t>
    </w:r>
  </w:p>
  <w:p w:rsidR="0007082E" w:rsidRPr="003F430F" w:rsidRDefault="0007082E" w:rsidP="0066580C">
    <w:pPr>
      <w:framePr w:w="7859" w:h="227" w:hRule="exact" w:wrap="around" w:vAnchor="page" w:hAnchor="page" w:x="1305" w:y="1305" w:anchorLock="1"/>
      <w:rPr>
        <w:noProof/>
      </w:rPr>
    </w:pPr>
  </w:p>
  <w:p w:rsidR="0007082E" w:rsidRPr="003F430F" w:rsidRDefault="0007082E" w:rsidP="0066580C">
    <w:pPr>
      <w:framePr w:w="7859" w:h="227" w:hRule="exact" w:wrap="around" w:vAnchor="page" w:hAnchor="page" w:x="1305" w:y="1305" w:anchorLock="1"/>
      <w:rPr>
        <w:noProof/>
      </w:rPr>
    </w:pPr>
  </w:p>
  <w:p w:rsidR="0007082E" w:rsidRPr="003F430F" w:rsidRDefault="0007082E" w:rsidP="0066580C">
    <w:pPr>
      <w:framePr w:w="7859" w:h="227" w:hRule="exact" w:wrap="around" w:vAnchor="page" w:hAnchor="page" w:x="1305" w:y="1305" w:anchorLock="1"/>
    </w:pPr>
  </w:p>
  <w:p w:rsidR="0007082E" w:rsidRPr="003F430F" w:rsidRDefault="00977827" w:rsidP="0066580C">
    <w:pPr>
      <w:framePr w:w="7859" w:h="227" w:hRule="exact" w:wrap="around" w:vAnchor="page" w:hAnchor="page" w:x="1305" w:y="1305" w:anchorLock="1"/>
      <w:rPr>
        <w:noProof/>
      </w:rPr>
    </w:pPr>
    <w:fldSimple w:instr=" MERGEFIELD EFax \* MERGEFORMAT ">
      <w:r w:rsidR="00E9568B">
        <w:rPr>
          <w:noProof/>
        </w:rPr>
        <w:t>«EFax»</w:t>
      </w:r>
    </w:fldSimple>
  </w:p>
  <w:p w:rsidR="0007082E" w:rsidRPr="003F430F" w:rsidRDefault="0007082E" w:rsidP="0066580C">
    <w:pPr>
      <w:framePr w:w="7859" w:h="227" w:hRule="exact" w:wrap="around" w:vAnchor="page" w:hAnchor="page" w:x="1305" w:y="1305" w:anchorLock="1"/>
      <w:rPr>
        <w:noProof/>
      </w:rPr>
    </w:pPr>
  </w:p>
  <w:p w:rsidR="0007082E" w:rsidRPr="003F430F" w:rsidRDefault="0007082E" w:rsidP="0066580C">
    <w:pPr>
      <w:framePr w:w="7859" w:h="227" w:hRule="exact" w:wrap="around" w:vAnchor="page" w:hAnchor="page" w:x="1305" w:y="1305" w:anchorLock="1"/>
      <w:spacing w:line="180" w:lineRule="exact"/>
      <w:rPr>
        <w:rFonts w:cs="Arial"/>
        <w:color w:val="969696"/>
        <w:sz w:val="14"/>
        <w:szCs w:val="14"/>
      </w:rPr>
    </w:pPr>
  </w:p>
  <w:p w:rsidR="0007082E" w:rsidRPr="006A7DBA" w:rsidRDefault="0007082E" w:rsidP="0066580C">
    <w:pPr>
      <w:framePr w:w="7859" w:h="227" w:hRule="exact" w:wrap="around" w:vAnchor="page" w:hAnchor="page" w:x="1305" w:y="1305" w:anchorLock="1"/>
      <w:spacing w:line="180" w:lineRule="exact"/>
      <w:rPr>
        <w:b/>
        <w:i/>
        <w:noProof/>
        <w:color w:val="969696"/>
        <w:sz w:val="14"/>
        <w:szCs w:val="14"/>
      </w:rPr>
    </w:pPr>
    <w:r>
      <w:rPr>
        <w:rFonts w:cs="Arial"/>
        <w:b/>
        <w:bCs/>
        <w:i/>
        <w:iCs/>
        <w:color w:val="969696"/>
        <w:sz w:val="14"/>
        <w:szCs w:val="14"/>
      </w:rPr>
      <w:t>Subject: Microsoft Software</w:t>
    </w:r>
  </w:p>
  <w:p w:rsidR="0007082E" w:rsidRDefault="0007082E" w:rsidP="00AE708B">
    <w:pPr>
      <w:pStyle w:val="Kopfzeile"/>
    </w:pPr>
    <w:r>
      <w:rPr>
        <w:noProof/>
      </w:rPr>
      <w:drawing>
        <wp:anchor distT="0" distB="0" distL="114300" distR="114300" simplePos="0" relativeHeight="251657216" behindDoc="1" locked="0" layoutInCell="1" allowOverlap="1" wp14:anchorId="45988D47" wp14:editId="0870B297">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p w:rsidR="0007082E" w:rsidRPr="00DA141B" w:rsidRDefault="0007082E" w:rsidP="00AE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07082E" w:rsidRPr="00C85FF9" w:rsidTr="007C30C3">
      <w:tc>
        <w:tcPr>
          <w:tcW w:w="2657" w:type="dxa"/>
          <w:hideMark/>
        </w:tcPr>
        <w:p w:rsidR="0007082E" w:rsidRDefault="0007082E"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bCs/>
              <w:color w:val="6F6F6E"/>
              <w:sz w:val="14"/>
            </w:rPr>
            <w:t>Date: 0</w:t>
          </w:r>
          <w:r w:rsidR="00C85FF9">
            <w:rPr>
              <w:b/>
              <w:bCs/>
              <w:color w:val="6F6F6E"/>
              <w:sz w:val="14"/>
            </w:rPr>
            <w:t>9</w:t>
          </w:r>
          <w:r>
            <w:rPr>
              <w:b/>
              <w:bCs/>
              <w:color w:val="6F6F6E"/>
              <w:sz w:val="14"/>
            </w:rPr>
            <w:t>.07.2015</w:t>
          </w:r>
        </w:p>
        <w:p w:rsidR="0007082E" w:rsidRPr="00F649D6"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07082E" w:rsidRPr="00F649D6"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rsidR="0007082E" w:rsidRPr="00F649D6"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rsidR="0007082E" w:rsidRPr="00F649D6"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EB3705">
            <w:rPr>
              <w:color w:val="6F6F6E"/>
              <w:sz w:val="14"/>
              <w:lang w:val="de-DE"/>
            </w:rPr>
            <w:t>and</w:t>
          </w:r>
          <w:proofErr w:type="spellEnd"/>
          <w:r w:rsidRPr="00EB3705">
            <w:rPr>
              <w:color w:val="6F6F6E"/>
              <w:sz w:val="14"/>
              <w:lang w:val="de-DE"/>
            </w:rPr>
            <w:t xml:space="preserve"> Marketing</w:t>
          </w:r>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EB3705">
            <w:rPr>
              <w:color w:val="6F6F6E"/>
              <w:sz w:val="14"/>
              <w:lang w:val="de-DE"/>
            </w:rPr>
            <w:t>Franz-Beer-Straße 111</w:t>
          </w:r>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EB3705">
            <w:rPr>
              <w:color w:val="6F6F6E"/>
              <w:sz w:val="14"/>
              <w:lang w:val="de-DE"/>
            </w:rPr>
            <w:t>D-88250 Weingarten</w:t>
          </w:r>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EB3705">
            <w:rPr>
              <w:color w:val="6F6F6E"/>
              <w:sz w:val="14"/>
              <w:lang w:val="fr-FR"/>
            </w:rPr>
            <w:t>Tel. +49 751 503-248</w:t>
          </w:r>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EB3705">
            <w:rPr>
              <w:color w:val="6F6F6E"/>
              <w:sz w:val="14"/>
              <w:lang w:val="fr-FR"/>
            </w:rPr>
            <w:t>Fax. +49 751 503-7248</w:t>
          </w:r>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EB3705">
            <w:rPr>
              <w:color w:val="6F6F6E"/>
              <w:sz w:val="14"/>
              <w:lang w:val="fr-FR"/>
            </w:rPr>
            <w:t xml:space="preserve">Mobile +49 172 667-1341 </w:t>
          </w:r>
        </w:p>
        <w:p w:rsidR="0007082E" w:rsidRPr="00EB3705" w:rsidRDefault="00E9568B"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hyperlink r:id="rId1" w:history="1">
            <w:r w:rsidR="006A6051" w:rsidRPr="00EB3705">
              <w:rPr>
                <w:color w:val="6F6F6E"/>
                <w:sz w:val="14"/>
                <w:szCs w:val="14"/>
                <w:lang w:val="fr-FR"/>
              </w:rPr>
              <w:t>matthias.steybe@chg-</w:t>
            </w:r>
          </w:hyperlink>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r w:rsidRPr="00EB3705">
            <w:rPr>
              <w:color w:val="6F6F6E"/>
              <w:sz w:val="14"/>
              <w:szCs w:val="14"/>
              <w:lang w:val="fr-FR"/>
            </w:rPr>
            <w:t>meridian.de</w:t>
          </w:r>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p>
        <w:p w:rsidR="0007082E" w:rsidRPr="00EB3705" w:rsidRDefault="0007082E" w:rsidP="00F649D6">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EB3705">
            <w:rPr>
              <w:color w:val="6F6F6E"/>
              <w:sz w:val="14"/>
              <w:lang w:val="fr-FR"/>
            </w:rPr>
            <w:t>www.chg-meridian.com</w:t>
          </w:r>
        </w:p>
        <w:p w:rsidR="0007082E" w:rsidRPr="00EB3705" w:rsidRDefault="0007082E" w:rsidP="008746ED">
          <w:pPr>
            <w:framePr w:w="2517" w:h="8505" w:hSpace="482" w:wrap="around" w:vAnchor="page" w:hAnchor="page" w:x="9385" w:y="6539" w:anchorLock="1"/>
            <w:spacing w:line="210" w:lineRule="exact"/>
            <w:rPr>
              <w:sz w:val="14"/>
              <w:szCs w:val="14"/>
              <w:lang w:val="fr-FR"/>
            </w:rPr>
          </w:pPr>
        </w:p>
      </w:tc>
    </w:tr>
  </w:tbl>
  <w:p w:rsidR="0007082E" w:rsidRPr="00EB3705" w:rsidRDefault="0007082E" w:rsidP="008746ED">
    <w:pPr>
      <w:framePr w:w="2517" w:h="8505" w:hSpace="482" w:wrap="around" w:vAnchor="page" w:hAnchor="page" w:x="9385" w:y="6539" w:anchorLock="1"/>
      <w:spacing w:line="210" w:lineRule="exact"/>
      <w:rPr>
        <w:sz w:val="14"/>
        <w:szCs w:val="14"/>
        <w:lang w:val="fr-FR"/>
      </w:rPr>
    </w:pPr>
  </w:p>
  <w:p w:rsidR="0007082E" w:rsidRPr="00EB3705" w:rsidRDefault="0007082E" w:rsidP="008746ED">
    <w:pPr>
      <w:framePr w:w="2517" w:h="8505" w:hSpace="482" w:wrap="around" w:vAnchor="page" w:hAnchor="page" w:x="9385" w:y="6539" w:anchorLock="1"/>
      <w:spacing w:line="210" w:lineRule="exact"/>
      <w:rPr>
        <w:sz w:val="14"/>
        <w:szCs w:val="14"/>
        <w:lang w:val="fr-FR"/>
      </w:rPr>
    </w:pPr>
  </w:p>
  <w:p w:rsidR="0007082E" w:rsidRPr="00EB3705" w:rsidRDefault="0007082E" w:rsidP="008746ED">
    <w:pPr>
      <w:framePr w:w="2517" w:h="8505" w:hSpace="482" w:wrap="around" w:vAnchor="page" w:hAnchor="page" w:x="9385" w:y="6539" w:anchorLock="1"/>
      <w:spacing w:line="210" w:lineRule="exact"/>
      <w:rPr>
        <w:sz w:val="14"/>
        <w:szCs w:val="14"/>
        <w:lang w:val="fr-FR"/>
      </w:rPr>
    </w:pPr>
  </w:p>
  <w:p w:rsidR="0007082E" w:rsidRPr="00277562" w:rsidRDefault="0007082E" w:rsidP="00154F03">
    <w:pPr>
      <w:pStyle w:val="berschrift2"/>
    </w:pPr>
    <w:r>
      <w:rPr>
        <w:b w:val="0"/>
        <w:bCs w:val="0"/>
        <w:iCs w:val="0"/>
      </w:rPr>
      <w:t>PRESS RELEASE</w:t>
    </w:r>
    <w:r>
      <w:rPr>
        <w:b w:val="0"/>
        <w:bCs w:val="0"/>
        <w:iCs w:val="0"/>
        <w:noProof/>
      </w:rPr>
      <w:drawing>
        <wp:anchor distT="0" distB="0" distL="114300" distR="114300" simplePos="0" relativeHeight="251656192" behindDoc="1" locked="0" layoutInCell="1" allowOverlap="1">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25FED"/>
    <w:rsid w:val="00033F40"/>
    <w:rsid w:val="00045FB2"/>
    <w:rsid w:val="00056021"/>
    <w:rsid w:val="00060E4A"/>
    <w:rsid w:val="0007082E"/>
    <w:rsid w:val="000728EF"/>
    <w:rsid w:val="000745C5"/>
    <w:rsid w:val="00085858"/>
    <w:rsid w:val="000957F1"/>
    <w:rsid w:val="000A220D"/>
    <w:rsid w:val="000E3B33"/>
    <w:rsid w:val="000F2216"/>
    <w:rsid w:val="000F331F"/>
    <w:rsid w:val="00101A4A"/>
    <w:rsid w:val="00106D2E"/>
    <w:rsid w:val="00107A97"/>
    <w:rsid w:val="00107EA9"/>
    <w:rsid w:val="00127901"/>
    <w:rsid w:val="00140EFC"/>
    <w:rsid w:val="00152C8F"/>
    <w:rsid w:val="00154F03"/>
    <w:rsid w:val="00184C0C"/>
    <w:rsid w:val="001904F1"/>
    <w:rsid w:val="00193879"/>
    <w:rsid w:val="001A5394"/>
    <w:rsid w:val="001A5BAE"/>
    <w:rsid w:val="001C10A8"/>
    <w:rsid w:val="001C1C71"/>
    <w:rsid w:val="00201E88"/>
    <w:rsid w:val="002312C1"/>
    <w:rsid w:val="00236422"/>
    <w:rsid w:val="00243867"/>
    <w:rsid w:val="00250D99"/>
    <w:rsid w:val="00261633"/>
    <w:rsid w:val="00277562"/>
    <w:rsid w:val="0028278C"/>
    <w:rsid w:val="00306A86"/>
    <w:rsid w:val="003206AE"/>
    <w:rsid w:val="00327440"/>
    <w:rsid w:val="00337318"/>
    <w:rsid w:val="00364AF8"/>
    <w:rsid w:val="00387D7C"/>
    <w:rsid w:val="003B0F32"/>
    <w:rsid w:val="003B3BAE"/>
    <w:rsid w:val="003B6F92"/>
    <w:rsid w:val="003D00C6"/>
    <w:rsid w:val="003F164A"/>
    <w:rsid w:val="003F430F"/>
    <w:rsid w:val="00403AB2"/>
    <w:rsid w:val="00424515"/>
    <w:rsid w:val="00426275"/>
    <w:rsid w:val="00430285"/>
    <w:rsid w:val="00443733"/>
    <w:rsid w:val="00451A60"/>
    <w:rsid w:val="00482C16"/>
    <w:rsid w:val="004A393E"/>
    <w:rsid w:val="004B298C"/>
    <w:rsid w:val="004C0E10"/>
    <w:rsid w:val="004C65E2"/>
    <w:rsid w:val="004D5BC0"/>
    <w:rsid w:val="004E10ED"/>
    <w:rsid w:val="004F37EC"/>
    <w:rsid w:val="004F7A21"/>
    <w:rsid w:val="005160EE"/>
    <w:rsid w:val="00550817"/>
    <w:rsid w:val="00552388"/>
    <w:rsid w:val="00567BFC"/>
    <w:rsid w:val="00567D3C"/>
    <w:rsid w:val="0057093D"/>
    <w:rsid w:val="00574E4E"/>
    <w:rsid w:val="00595777"/>
    <w:rsid w:val="005B3422"/>
    <w:rsid w:val="005C55FA"/>
    <w:rsid w:val="005D0D43"/>
    <w:rsid w:val="005E21FA"/>
    <w:rsid w:val="005E2F57"/>
    <w:rsid w:val="005E6F43"/>
    <w:rsid w:val="005F48F5"/>
    <w:rsid w:val="0060264D"/>
    <w:rsid w:val="00602EAE"/>
    <w:rsid w:val="00630C12"/>
    <w:rsid w:val="00641A33"/>
    <w:rsid w:val="0065673F"/>
    <w:rsid w:val="00660FD7"/>
    <w:rsid w:val="0066580C"/>
    <w:rsid w:val="00677E1C"/>
    <w:rsid w:val="0069720A"/>
    <w:rsid w:val="006A6051"/>
    <w:rsid w:val="006A78A1"/>
    <w:rsid w:val="006A7DBA"/>
    <w:rsid w:val="006C79F8"/>
    <w:rsid w:val="0072300A"/>
    <w:rsid w:val="007349B8"/>
    <w:rsid w:val="00735728"/>
    <w:rsid w:val="00746B17"/>
    <w:rsid w:val="00761D6A"/>
    <w:rsid w:val="007650DD"/>
    <w:rsid w:val="00770761"/>
    <w:rsid w:val="00784F23"/>
    <w:rsid w:val="007906E4"/>
    <w:rsid w:val="00790A30"/>
    <w:rsid w:val="00790D39"/>
    <w:rsid w:val="007918A9"/>
    <w:rsid w:val="007A3235"/>
    <w:rsid w:val="007A4898"/>
    <w:rsid w:val="007B5DFA"/>
    <w:rsid w:val="007C30C3"/>
    <w:rsid w:val="007F0B76"/>
    <w:rsid w:val="0080100E"/>
    <w:rsid w:val="0081089B"/>
    <w:rsid w:val="00814BF7"/>
    <w:rsid w:val="00815256"/>
    <w:rsid w:val="008169AA"/>
    <w:rsid w:val="00832B86"/>
    <w:rsid w:val="008460C9"/>
    <w:rsid w:val="00852F49"/>
    <w:rsid w:val="0086434A"/>
    <w:rsid w:val="00867CF3"/>
    <w:rsid w:val="008734ED"/>
    <w:rsid w:val="008746ED"/>
    <w:rsid w:val="008820FF"/>
    <w:rsid w:val="0089169F"/>
    <w:rsid w:val="008C3CE7"/>
    <w:rsid w:val="008C4758"/>
    <w:rsid w:val="008C4893"/>
    <w:rsid w:val="008D7477"/>
    <w:rsid w:val="008E503E"/>
    <w:rsid w:val="008F7E95"/>
    <w:rsid w:val="00901206"/>
    <w:rsid w:val="00903604"/>
    <w:rsid w:val="00907CDE"/>
    <w:rsid w:val="009522B2"/>
    <w:rsid w:val="00965133"/>
    <w:rsid w:val="00977827"/>
    <w:rsid w:val="00980BFF"/>
    <w:rsid w:val="009966E2"/>
    <w:rsid w:val="009B1B4C"/>
    <w:rsid w:val="009D0D7B"/>
    <w:rsid w:val="009D4F57"/>
    <w:rsid w:val="009E75D8"/>
    <w:rsid w:val="00A1119D"/>
    <w:rsid w:val="00A14B5F"/>
    <w:rsid w:val="00A41EBA"/>
    <w:rsid w:val="00A731B0"/>
    <w:rsid w:val="00A80109"/>
    <w:rsid w:val="00A86448"/>
    <w:rsid w:val="00A93BB6"/>
    <w:rsid w:val="00A9570F"/>
    <w:rsid w:val="00A96C2D"/>
    <w:rsid w:val="00AA6D5B"/>
    <w:rsid w:val="00AD0A95"/>
    <w:rsid w:val="00AD0DD5"/>
    <w:rsid w:val="00AD6242"/>
    <w:rsid w:val="00AE440C"/>
    <w:rsid w:val="00AE58AD"/>
    <w:rsid w:val="00AE708B"/>
    <w:rsid w:val="00AF627D"/>
    <w:rsid w:val="00B0451B"/>
    <w:rsid w:val="00B20AC8"/>
    <w:rsid w:val="00B537C1"/>
    <w:rsid w:val="00B54AF6"/>
    <w:rsid w:val="00B55399"/>
    <w:rsid w:val="00B73D82"/>
    <w:rsid w:val="00B77EB2"/>
    <w:rsid w:val="00B86B7F"/>
    <w:rsid w:val="00B86EB9"/>
    <w:rsid w:val="00B95B7D"/>
    <w:rsid w:val="00BB40CB"/>
    <w:rsid w:val="00BC6436"/>
    <w:rsid w:val="00BF0386"/>
    <w:rsid w:val="00C03289"/>
    <w:rsid w:val="00C278AD"/>
    <w:rsid w:val="00C42735"/>
    <w:rsid w:val="00C53172"/>
    <w:rsid w:val="00C70AF1"/>
    <w:rsid w:val="00C748E2"/>
    <w:rsid w:val="00C83184"/>
    <w:rsid w:val="00C85FF9"/>
    <w:rsid w:val="00C90223"/>
    <w:rsid w:val="00C95246"/>
    <w:rsid w:val="00C96A81"/>
    <w:rsid w:val="00CA3999"/>
    <w:rsid w:val="00CA5430"/>
    <w:rsid w:val="00CA6C62"/>
    <w:rsid w:val="00CD4CB8"/>
    <w:rsid w:val="00CD78BD"/>
    <w:rsid w:val="00D01E2B"/>
    <w:rsid w:val="00D040A3"/>
    <w:rsid w:val="00D06732"/>
    <w:rsid w:val="00D32BBB"/>
    <w:rsid w:val="00D60475"/>
    <w:rsid w:val="00D64687"/>
    <w:rsid w:val="00D648C1"/>
    <w:rsid w:val="00D663FB"/>
    <w:rsid w:val="00D70A20"/>
    <w:rsid w:val="00D82FA5"/>
    <w:rsid w:val="00D878BD"/>
    <w:rsid w:val="00DA141B"/>
    <w:rsid w:val="00DA6550"/>
    <w:rsid w:val="00DD09BD"/>
    <w:rsid w:val="00E00362"/>
    <w:rsid w:val="00E21BC1"/>
    <w:rsid w:val="00E225A4"/>
    <w:rsid w:val="00E51881"/>
    <w:rsid w:val="00E61C32"/>
    <w:rsid w:val="00E63825"/>
    <w:rsid w:val="00E63B4E"/>
    <w:rsid w:val="00E847BD"/>
    <w:rsid w:val="00E9568B"/>
    <w:rsid w:val="00EB3705"/>
    <w:rsid w:val="00EB4CDA"/>
    <w:rsid w:val="00EC3674"/>
    <w:rsid w:val="00EC70A4"/>
    <w:rsid w:val="00ED6A85"/>
    <w:rsid w:val="00F06B68"/>
    <w:rsid w:val="00F154D9"/>
    <w:rsid w:val="00F16979"/>
    <w:rsid w:val="00F271DD"/>
    <w:rsid w:val="00F50FD5"/>
    <w:rsid w:val="00F5467F"/>
    <w:rsid w:val="00F566F4"/>
    <w:rsid w:val="00F574E9"/>
    <w:rsid w:val="00F649D6"/>
    <w:rsid w:val="00FC2ED5"/>
    <w:rsid w:val="00FE02F5"/>
    <w:rsid w:val="00FE2CDE"/>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character" w:styleId="Kommentarzeichen">
    <w:name w:val="annotation reference"/>
    <w:basedOn w:val="Absatz-Standardschriftart"/>
    <w:uiPriority w:val="99"/>
    <w:semiHidden/>
    <w:unhideWhenUsed/>
    <w:rsid w:val="00C42735"/>
    <w:rPr>
      <w:sz w:val="16"/>
      <w:szCs w:val="16"/>
    </w:rPr>
  </w:style>
  <w:style w:type="paragraph" w:styleId="Kommentartext">
    <w:name w:val="annotation text"/>
    <w:basedOn w:val="Standard"/>
    <w:link w:val="KommentartextZchn"/>
    <w:uiPriority w:val="99"/>
    <w:semiHidden/>
    <w:unhideWhenUsed/>
    <w:rsid w:val="00C427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2735"/>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C42735"/>
    <w:rPr>
      <w:b/>
      <w:bCs/>
    </w:rPr>
  </w:style>
  <w:style w:type="character" w:customStyle="1" w:styleId="KommentarthemaZchn">
    <w:name w:val="Kommentarthema Zchn"/>
    <w:basedOn w:val="KommentartextZchn"/>
    <w:link w:val="Kommentarthema"/>
    <w:uiPriority w:val="99"/>
    <w:semiHidden/>
    <w:rsid w:val="00C42735"/>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character" w:styleId="Kommentarzeichen">
    <w:name w:val="annotation reference"/>
    <w:basedOn w:val="Absatz-Standardschriftart"/>
    <w:uiPriority w:val="99"/>
    <w:semiHidden/>
    <w:unhideWhenUsed/>
    <w:rsid w:val="00C42735"/>
    <w:rPr>
      <w:sz w:val="16"/>
      <w:szCs w:val="16"/>
    </w:rPr>
  </w:style>
  <w:style w:type="paragraph" w:styleId="Kommentartext">
    <w:name w:val="annotation text"/>
    <w:basedOn w:val="Standard"/>
    <w:link w:val="KommentartextZchn"/>
    <w:uiPriority w:val="99"/>
    <w:semiHidden/>
    <w:unhideWhenUsed/>
    <w:rsid w:val="00C427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2735"/>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C42735"/>
    <w:rPr>
      <w:b/>
      <w:bCs/>
    </w:rPr>
  </w:style>
  <w:style w:type="character" w:customStyle="1" w:styleId="KommentarthemaZchn">
    <w:name w:val="Kommentarthema Zchn"/>
    <w:basedOn w:val="KommentartextZchn"/>
    <w:link w:val="Kommentarthema"/>
    <w:uiPriority w:val="99"/>
    <w:semiHidden/>
    <w:rsid w:val="00C4273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180270173">
      <w:bodyDiv w:val="1"/>
      <w:marLeft w:val="0"/>
      <w:marRight w:val="0"/>
      <w:marTop w:val="0"/>
      <w:marBottom w:val="0"/>
      <w:divBdr>
        <w:top w:val="none" w:sz="0" w:space="0" w:color="auto"/>
        <w:left w:val="none" w:sz="0" w:space="0" w:color="auto"/>
        <w:bottom w:val="none" w:sz="0" w:space="0" w:color="auto"/>
        <w:right w:val="none" w:sz="0" w:space="0" w:color="auto"/>
      </w:divBdr>
    </w:div>
    <w:div w:id="1859345163">
      <w:bodyDiv w:val="1"/>
      <w:marLeft w:val="0"/>
      <w:marRight w:val="0"/>
      <w:marTop w:val="0"/>
      <w:marBottom w:val="0"/>
      <w:divBdr>
        <w:top w:val="none" w:sz="0" w:space="0" w:color="auto"/>
        <w:left w:val="none" w:sz="0" w:space="0" w:color="auto"/>
        <w:bottom w:val="none" w:sz="0" w:space="0" w:color="auto"/>
        <w:right w:val="none" w:sz="0" w:space="0" w:color="auto"/>
      </w:divBdr>
    </w:div>
    <w:div w:id="19856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8DA1-7100-4C62-A295-F386B9C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Kühny, Julian</cp:lastModifiedBy>
  <cp:revision>8</cp:revision>
  <cp:lastPrinted>2015-07-09T10:00:00Z</cp:lastPrinted>
  <dcterms:created xsi:type="dcterms:W3CDTF">2015-07-08T19:37:00Z</dcterms:created>
  <dcterms:modified xsi:type="dcterms:W3CDTF">2015-07-09T10:00:00Z</dcterms:modified>
</cp:coreProperties>
</file>